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ACF" w:rsidRDefault="0061185B" w:rsidP="00057ACF">
      <w:pPr>
        <w:pStyle w:val="a3"/>
        <w:rPr>
          <w:rFonts w:ascii="Times New Roman" w:hAnsi="Times New Roman"/>
          <w:sz w:val="20"/>
          <w:szCs w:val="20"/>
        </w:rPr>
      </w:pPr>
      <w:r w:rsidRPr="0061185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23050" cy="198267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98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503B" w:rsidRPr="00E2503B" w:rsidRDefault="00E2503B" w:rsidP="00E2503B">
      <w:pPr>
        <w:pStyle w:val="a3"/>
        <w:jc w:val="center"/>
        <w:rPr>
          <w:rFonts w:ascii="Times New Roman" w:hAnsi="Times New Roman" w:cs="Times New Roman"/>
          <w:b/>
        </w:rPr>
      </w:pPr>
      <w:r w:rsidRPr="00E2503B">
        <w:rPr>
          <w:rFonts w:ascii="Times New Roman" w:hAnsi="Times New Roman" w:cs="Times New Roman"/>
          <w:b/>
        </w:rPr>
        <w:t>Положение</w:t>
      </w:r>
    </w:p>
    <w:p w:rsidR="00E2503B" w:rsidRDefault="00E2503B" w:rsidP="00E2503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E2503B">
        <w:rPr>
          <w:rFonts w:ascii="Times New Roman" w:hAnsi="Times New Roman" w:cs="Times New Roman"/>
          <w:b/>
          <w:sz w:val="24"/>
        </w:rPr>
        <w:t>о порядке предотвращения и (или) урегулирования конфликта интересов</w:t>
      </w:r>
    </w:p>
    <w:p w:rsidR="00E2503B" w:rsidRPr="00E2503B" w:rsidRDefault="00E2503B" w:rsidP="00E2503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E2503B">
        <w:rPr>
          <w:rFonts w:ascii="Times New Roman" w:hAnsi="Times New Roman" w:cs="Times New Roman"/>
          <w:b/>
          <w:sz w:val="24"/>
        </w:rPr>
        <w:t xml:space="preserve"> в </w:t>
      </w:r>
      <w:r>
        <w:rPr>
          <w:rFonts w:ascii="Times New Roman" w:hAnsi="Times New Roman" w:cs="Times New Roman"/>
          <w:b/>
          <w:sz w:val="24"/>
        </w:rPr>
        <w:t xml:space="preserve">МБОУ СОШ с. Старые </w:t>
      </w:r>
      <w:proofErr w:type="spellStart"/>
      <w:r>
        <w:rPr>
          <w:rFonts w:ascii="Times New Roman" w:hAnsi="Times New Roman" w:cs="Times New Roman"/>
          <w:b/>
          <w:sz w:val="24"/>
        </w:rPr>
        <w:t>Тукмаклы</w:t>
      </w:r>
      <w:proofErr w:type="spellEnd"/>
    </w:p>
    <w:p w:rsidR="00E2503B" w:rsidRDefault="00E2503B" w:rsidP="00E2503B">
      <w:pPr>
        <w:pStyle w:val="1"/>
        <w:numPr>
          <w:ilvl w:val="0"/>
          <w:numId w:val="13"/>
        </w:numPr>
        <w:tabs>
          <w:tab w:val="left" w:pos="4540"/>
        </w:tabs>
        <w:spacing w:before="182"/>
        <w:ind w:hanging="36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E2503B" w:rsidRDefault="00E2503B" w:rsidP="00E2503B">
      <w:pPr>
        <w:pStyle w:val="a8"/>
        <w:numPr>
          <w:ilvl w:val="1"/>
          <w:numId w:val="12"/>
        </w:numPr>
        <w:tabs>
          <w:tab w:val="left" w:pos="1158"/>
        </w:tabs>
        <w:spacing w:before="156"/>
        <w:ind w:right="102" w:firstLine="54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ст.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13.3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25.12.2008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Методических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Минтрудом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08.11.2013.</w:t>
      </w:r>
    </w:p>
    <w:p w:rsidR="00E2503B" w:rsidRDefault="00E2503B" w:rsidP="00E2503B">
      <w:pPr>
        <w:pStyle w:val="a8"/>
        <w:numPr>
          <w:ilvl w:val="1"/>
          <w:numId w:val="12"/>
        </w:numPr>
        <w:tabs>
          <w:tab w:val="left" w:pos="1095"/>
        </w:tabs>
        <w:spacing w:before="1"/>
        <w:ind w:right="102" w:firstLine="540"/>
        <w:jc w:val="both"/>
        <w:rPr>
          <w:sz w:val="24"/>
        </w:rPr>
      </w:pPr>
      <w:r>
        <w:rPr>
          <w:sz w:val="24"/>
        </w:rPr>
        <w:t xml:space="preserve">Настоящее Положение является внутренним документом МБОУ СОШ с. Старые </w:t>
      </w:r>
      <w:proofErr w:type="spellStart"/>
      <w:r>
        <w:rPr>
          <w:sz w:val="24"/>
        </w:rPr>
        <w:t>Тукмаклы</w:t>
      </w:r>
      <w:proofErr w:type="spellEnd"/>
      <w:r>
        <w:rPr>
          <w:sz w:val="24"/>
        </w:rPr>
        <w:t xml:space="preserve">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и урегулирования конфликтов интересов, возникающих:</w:t>
      </w:r>
    </w:p>
    <w:p w:rsidR="00E2503B" w:rsidRPr="00CB7CB3" w:rsidRDefault="00E2503B" w:rsidP="00CB7CB3">
      <w:pPr>
        <w:pStyle w:val="a3"/>
        <w:rPr>
          <w:rFonts w:ascii="Times New Roman" w:hAnsi="Times New Roman" w:cs="Times New Roman"/>
        </w:rPr>
      </w:pPr>
      <w:r w:rsidRPr="00CB7CB3">
        <w:rPr>
          <w:rFonts w:ascii="Times New Roman" w:hAnsi="Times New Roman" w:cs="Times New Roman"/>
        </w:rPr>
        <w:t>- у работников Учреждения в</w:t>
      </w:r>
      <w:r w:rsidRPr="00CB7CB3">
        <w:rPr>
          <w:rFonts w:ascii="Times New Roman" w:hAnsi="Times New Roman" w:cs="Times New Roman"/>
          <w:spacing w:val="1"/>
        </w:rPr>
        <w:t xml:space="preserve"> </w:t>
      </w:r>
      <w:r w:rsidRPr="00CB7CB3">
        <w:rPr>
          <w:rFonts w:ascii="Times New Roman" w:hAnsi="Times New Roman" w:cs="Times New Roman"/>
        </w:rPr>
        <w:t>ходе</w:t>
      </w:r>
      <w:r w:rsidRPr="00CB7CB3">
        <w:rPr>
          <w:rFonts w:ascii="Times New Roman" w:hAnsi="Times New Roman" w:cs="Times New Roman"/>
          <w:spacing w:val="-2"/>
        </w:rPr>
        <w:t xml:space="preserve"> </w:t>
      </w:r>
      <w:r w:rsidRPr="00CB7CB3">
        <w:rPr>
          <w:rFonts w:ascii="Times New Roman" w:hAnsi="Times New Roman" w:cs="Times New Roman"/>
        </w:rPr>
        <w:t>выполнения ими трудовых</w:t>
      </w:r>
      <w:r w:rsidRPr="00CB7CB3">
        <w:rPr>
          <w:rFonts w:ascii="Times New Roman" w:hAnsi="Times New Roman" w:cs="Times New Roman"/>
          <w:spacing w:val="2"/>
        </w:rPr>
        <w:t xml:space="preserve"> </w:t>
      </w:r>
      <w:r w:rsidRPr="00CB7CB3">
        <w:rPr>
          <w:rFonts w:ascii="Times New Roman" w:hAnsi="Times New Roman" w:cs="Times New Roman"/>
        </w:rPr>
        <w:t>обязанностей;</w:t>
      </w:r>
    </w:p>
    <w:p w:rsidR="00E2503B" w:rsidRPr="00CB7CB3" w:rsidRDefault="00E2503B" w:rsidP="00CB7CB3">
      <w:pPr>
        <w:pStyle w:val="a3"/>
        <w:rPr>
          <w:rFonts w:ascii="Times New Roman" w:hAnsi="Times New Roman" w:cs="Times New Roman"/>
        </w:rPr>
      </w:pPr>
      <w:r w:rsidRPr="00CB7CB3">
        <w:rPr>
          <w:rFonts w:ascii="Times New Roman" w:hAnsi="Times New Roman" w:cs="Times New Roman"/>
        </w:rPr>
        <w:t>-  у обучающихся в процессе обучения;</w:t>
      </w:r>
    </w:p>
    <w:p w:rsidR="00E2503B" w:rsidRPr="00CB7CB3" w:rsidRDefault="00E2503B" w:rsidP="00CB7CB3">
      <w:pPr>
        <w:pStyle w:val="a3"/>
        <w:rPr>
          <w:rFonts w:ascii="Times New Roman" w:hAnsi="Times New Roman" w:cs="Times New Roman"/>
        </w:rPr>
      </w:pPr>
      <w:r w:rsidRPr="00CB7CB3">
        <w:rPr>
          <w:rFonts w:ascii="Times New Roman" w:hAnsi="Times New Roman" w:cs="Times New Roman"/>
        </w:rPr>
        <w:t>- у родителей (законных представителей), т.к. являются участниками образовательного процесса.</w:t>
      </w:r>
    </w:p>
    <w:p w:rsidR="00E2503B" w:rsidRDefault="00E2503B" w:rsidP="00E2503B">
      <w:pPr>
        <w:pStyle w:val="a8"/>
        <w:numPr>
          <w:ilvl w:val="1"/>
          <w:numId w:val="12"/>
        </w:numPr>
        <w:tabs>
          <w:tab w:val="left" w:pos="1326"/>
        </w:tabs>
        <w:ind w:right="101" w:firstLine="54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 (прямая или косвенная) лица, замещающего должность, замещение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 обязанность принимать меры по предотвращению и урегулированию 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беспристрастное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 (служебных)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(осуществление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полномочий).</w:t>
      </w:r>
    </w:p>
    <w:p w:rsidR="00E2503B" w:rsidRDefault="00E2503B" w:rsidP="00E2503B">
      <w:pPr>
        <w:pStyle w:val="a8"/>
        <w:numPr>
          <w:ilvl w:val="1"/>
          <w:numId w:val="12"/>
        </w:numPr>
        <w:tabs>
          <w:tab w:val="left" w:pos="1112"/>
        </w:tabs>
        <w:spacing w:before="1"/>
        <w:ind w:right="100" w:firstLine="540"/>
        <w:jc w:val="both"/>
        <w:rPr>
          <w:sz w:val="24"/>
        </w:rPr>
      </w:pPr>
      <w:r>
        <w:rPr>
          <w:sz w:val="24"/>
        </w:rPr>
        <w:t>Под личной заинтересованностью понимается возможность получения доходов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денег, иного имущества, в том числе 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выполненных работ или каких-либо выгод (преимуществ) лицом, указанным в </w:t>
      </w:r>
      <w:hyperlink r:id="rId8">
        <w:r>
          <w:rPr>
            <w:sz w:val="24"/>
          </w:rPr>
          <w:t>п.1.3.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Положения, и (или) состоящими с ним в близком родстве или свойстве лицами (родителями,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супругами, детьми, братьями, сестрами, а также братьями, сестрами, родителями, детьми супругов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п.1.3.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корпоративными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близкими отношениями.</w:t>
      </w:r>
    </w:p>
    <w:p w:rsidR="00E2503B" w:rsidRDefault="00E2503B" w:rsidP="00E2503B">
      <w:pPr>
        <w:pStyle w:val="a8"/>
        <w:numPr>
          <w:ilvl w:val="1"/>
          <w:numId w:val="12"/>
        </w:numPr>
        <w:tabs>
          <w:tab w:val="left" w:pos="1256"/>
        </w:tabs>
        <w:ind w:right="101" w:firstLine="54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выгодой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супругом,</w:t>
      </w:r>
      <w:r>
        <w:rPr>
          <w:spacing w:val="-57"/>
          <w:sz w:val="24"/>
        </w:rPr>
        <w:t xml:space="preserve"> </w:t>
      </w:r>
      <w:r>
        <w:rPr>
          <w:sz w:val="24"/>
        </w:rPr>
        <w:t>супругой,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сверх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договорам, заключенным с организацией, а также любые материальные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в результате совершения сделок или иных операций со средствами пенсионных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накоплений сверх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средств, которые ей причитаются за выполнение работ и (или) оказание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договорам, заключенным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 с</w:t>
      </w:r>
      <w:r>
        <w:rPr>
          <w:spacing w:val="-1"/>
          <w:sz w:val="24"/>
        </w:rPr>
        <w:t xml:space="preserve"> </w:t>
      </w:r>
      <w:r>
        <w:rPr>
          <w:sz w:val="24"/>
        </w:rPr>
        <w:t>клиентами.</w:t>
      </w:r>
    </w:p>
    <w:p w:rsidR="00E2503B" w:rsidRDefault="00E2503B" w:rsidP="00E2503B">
      <w:pPr>
        <w:pStyle w:val="a8"/>
        <w:numPr>
          <w:ilvl w:val="1"/>
          <w:numId w:val="12"/>
        </w:numPr>
        <w:tabs>
          <w:tab w:val="left" w:pos="1222"/>
        </w:tabs>
        <w:spacing w:before="1"/>
        <w:ind w:right="110" w:firstLine="54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выгодой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супруга,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супруги,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нематериальных благ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 нематериальных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преимуществ.</w:t>
      </w:r>
    </w:p>
    <w:p w:rsidR="00E2503B" w:rsidRPr="00E2503B" w:rsidRDefault="00E2503B" w:rsidP="00E2503B">
      <w:pPr>
        <w:tabs>
          <w:tab w:val="left" w:pos="1222"/>
        </w:tabs>
        <w:spacing w:before="1"/>
        <w:ind w:right="110"/>
        <w:rPr>
          <w:rFonts w:ascii="Times New Roman" w:hAnsi="Times New Roman" w:cs="Times New Roman"/>
          <w:sz w:val="24"/>
        </w:rPr>
        <w:sectPr w:rsidR="00E2503B" w:rsidRPr="00E2503B" w:rsidSect="00882340">
          <w:pgSz w:w="11910" w:h="16840"/>
          <w:pgMar w:top="426" w:right="460" w:bottom="280" w:left="1020" w:header="720" w:footer="720" w:gutter="0"/>
          <w:cols w:space="720"/>
        </w:sectPr>
      </w:pPr>
      <w:r w:rsidRPr="00CB7CB3">
        <w:rPr>
          <w:rFonts w:ascii="Times New Roman" w:hAnsi="Times New Roman" w:cs="Times New Roman"/>
          <w:sz w:val="24"/>
        </w:rPr>
        <w:t xml:space="preserve">             1.7.</w:t>
      </w:r>
      <w:r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целях защиты своих прав обучающиеся, родители (законные представители)</w:t>
      </w:r>
      <w:r w:rsidR="00CB7CB3">
        <w:rPr>
          <w:rFonts w:ascii="Times New Roman" w:hAnsi="Times New Roman" w:cs="Times New Roman"/>
          <w:sz w:val="24"/>
        </w:rPr>
        <w:t xml:space="preserve"> несовершеннолетних обучающихся самостоятельно или через своих представителей вправе обращаться в комиссию по урегулированию споров между участниками образовательных отношений, в том числе</w:t>
      </w:r>
      <w:r w:rsidR="00882340">
        <w:rPr>
          <w:rFonts w:ascii="Times New Roman" w:hAnsi="Times New Roman" w:cs="Times New Roman"/>
          <w:sz w:val="24"/>
        </w:rPr>
        <w:t xml:space="preserve"> по </w:t>
      </w:r>
      <w:r w:rsidR="00CB7CB3">
        <w:rPr>
          <w:rFonts w:ascii="Times New Roman" w:hAnsi="Times New Roman" w:cs="Times New Roman"/>
          <w:sz w:val="24"/>
        </w:rPr>
        <w:t>вопросам о наличии или об отсутствии конфликта интересов педагогического работника.</w:t>
      </w:r>
    </w:p>
    <w:p w:rsidR="00E2503B" w:rsidRDefault="00E2503B" w:rsidP="00E2503B">
      <w:pPr>
        <w:pStyle w:val="1"/>
        <w:numPr>
          <w:ilvl w:val="0"/>
          <w:numId w:val="13"/>
        </w:numPr>
        <w:tabs>
          <w:tab w:val="left" w:pos="3239"/>
        </w:tabs>
        <w:spacing w:before="60"/>
        <w:ind w:left="3238" w:hanging="241"/>
        <w:jc w:val="left"/>
      </w:pPr>
      <w:r>
        <w:lastRenderedPageBreak/>
        <w:t>Цели,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Положения.</w:t>
      </w:r>
    </w:p>
    <w:p w:rsidR="00E2503B" w:rsidRDefault="00E2503B" w:rsidP="00E2503B">
      <w:pPr>
        <w:pStyle w:val="a6"/>
        <w:spacing w:before="7"/>
        <w:ind w:left="0" w:firstLine="0"/>
        <w:jc w:val="left"/>
        <w:rPr>
          <w:b/>
          <w:sz w:val="23"/>
        </w:rPr>
      </w:pPr>
    </w:p>
    <w:p w:rsidR="00E2503B" w:rsidRDefault="00E2503B" w:rsidP="00E2503B">
      <w:pPr>
        <w:pStyle w:val="a8"/>
        <w:numPr>
          <w:ilvl w:val="1"/>
          <w:numId w:val="11"/>
        </w:numPr>
        <w:tabs>
          <w:tab w:val="left" w:pos="1158"/>
        </w:tabs>
        <w:spacing w:before="1"/>
        <w:ind w:right="102" w:firstLine="540"/>
        <w:jc w:val="left"/>
        <w:rPr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23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4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принципы:</w:t>
      </w:r>
    </w:p>
    <w:p w:rsidR="00E2503B" w:rsidRDefault="00E2503B" w:rsidP="00E2503B">
      <w:pPr>
        <w:pStyle w:val="a8"/>
        <w:numPr>
          <w:ilvl w:val="2"/>
          <w:numId w:val="11"/>
        </w:numPr>
        <w:tabs>
          <w:tab w:val="left" w:pos="961"/>
        </w:tabs>
        <w:ind w:left="960"/>
        <w:jc w:val="left"/>
        <w:rPr>
          <w:sz w:val="24"/>
        </w:rPr>
      </w:pPr>
      <w:r>
        <w:rPr>
          <w:sz w:val="24"/>
        </w:rPr>
        <w:t>Обязательность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E2503B" w:rsidRDefault="00E2503B" w:rsidP="00E2503B">
      <w:pPr>
        <w:pStyle w:val="a8"/>
        <w:numPr>
          <w:ilvl w:val="2"/>
          <w:numId w:val="11"/>
        </w:numPr>
        <w:tabs>
          <w:tab w:val="left" w:pos="1028"/>
        </w:tabs>
        <w:ind w:right="101" w:firstLine="708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репутационных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урегулирование.</w:t>
      </w:r>
    </w:p>
    <w:p w:rsidR="00E2503B" w:rsidRDefault="00E2503B" w:rsidP="00E2503B">
      <w:pPr>
        <w:pStyle w:val="a8"/>
        <w:numPr>
          <w:ilvl w:val="2"/>
          <w:numId w:val="11"/>
        </w:numPr>
        <w:tabs>
          <w:tab w:val="left" w:pos="966"/>
        </w:tabs>
        <w:ind w:right="113" w:firstLine="708"/>
        <w:jc w:val="left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 раскрытия сведений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 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урегулирования.</w:t>
      </w:r>
    </w:p>
    <w:p w:rsidR="00E2503B" w:rsidRDefault="00E2503B" w:rsidP="00E2503B">
      <w:pPr>
        <w:pStyle w:val="a8"/>
        <w:numPr>
          <w:ilvl w:val="2"/>
          <w:numId w:val="11"/>
        </w:numPr>
        <w:tabs>
          <w:tab w:val="left" w:pos="978"/>
        </w:tabs>
        <w:ind w:right="107" w:firstLine="70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работника</w:t>
      </w:r>
      <w:r w:rsidR="00CB7CB3">
        <w:rPr>
          <w:sz w:val="24"/>
        </w:rPr>
        <w:t>, обучающегося, родителя законного представителя)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конфликта</w:t>
      </w:r>
      <w:r w:rsidR="00CB7CB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proofErr w:type="gramEnd"/>
      <w:r>
        <w:rPr>
          <w:sz w:val="24"/>
        </w:rPr>
        <w:t>.</w:t>
      </w:r>
    </w:p>
    <w:p w:rsidR="00E2503B" w:rsidRDefault="00E2503B" w:rsidP="00E2503B">
      <w:pPr>
        <w:pStyle w:val="a6"/>
        <w:ind w:firstLine="708"/>
        <w:jc w:val="left"/>
      </w:pPr>
      <w:r>
        <w:t>-Защита</w:t>
      </w:r>
      <w:r>
        <w:rPr>
          <w:spacing w:val="28"/>
        </w:rPr>
        <w:t xml:space="preserve"> </w:t>
      </w:r>
      <w:r>
        <w:t>работника</w:t>
      </w:r>
      <w:r w:rsidR="00CB7CB3">
        <w:t>, обучающегося, родителя (законного представителя)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преследования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связи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сообщением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конфликте</w:t>
      </w:r>
      <w:r>
        <w:rPr>
          <w:spacing w:val="28"/>
        </w:rPr>
        <w:t xml:space="preserve"> </w:t>
      </w:r>
      <w:proofErr w:type="gramStart"/>
      <w:r>
        <w:t>интересов,</w:t>
      </w:r>
      <w:r w:rsidR="00CB7CB3">
        <w:t xml:space="preserve"> </w:t>
      </w:r>
      <w:r>
        <w:rPr>
          <w:spacing w:val="-57"/>
        </w:rPr>
        <w:t xml:space="preserve"> </w:t>
      </w:r>
      <w:r>
        <w:t>который</w:t>
      </w:r>
      <w:proofErr w:type="gramEnd"/>
      <w:r>
        <w:rPr>
          <w:spacing w:val="-1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2"/>
        </w:rPr>
        <w:t xml:space="preserve"> </w:t>
      </w:r>
      <w:r>
        <w:t>раскрыт</w:t>
      </w:r>
      <w:r>
        <w:rPr>
          <w:spacing w:val="-1"/>
        </w:rPr>
        <w:t xml:space="preserve"> </w:t>
      </w:r>
      <w:r>
        <w:t>работником и</w:t>
      </w:r>
      <w:r>
        <w:rPr>
          <w:spacing w:val="1"/>
        </w:rPr>
        <w:t xml:space="preserve"> </w:t>
      </w:r>
      <w:r>
        <w:t>урегулирован</w:t>
      </w:r>
      <w:r>
        <w:rPr>
          <w:spacing w:val="-2"/>
        </w:rPr>
        <w:t xml:space="preserve"> </w:t>
      </w:r>
      <w:r>
        <w:t>(предотвращен)</w:t>
      </w:r>
      <w:r>
        <w:rPr>
          <w:spacing w:val="-1"/>
        </w:rPr>
        <w:t xml:space="preserve"> </w:t>
      </w:r>
      <w:r>
        <w:t>Учреждением.</w:t>
      </w:r>
    </w:p>
    <w:p w:rsidR="00E2503B" w:rsidRDefault="00E2503B" w:rsidP="00E2503B">
      <w:pPr>
        <w:pStyle w:val="a8"/>
        <w:numPr>
          <w:ilvl w:val="1"/>
          <w:numId w:val="11"/>
        </w:numPr>
        <w:tabs>
          <w:tab w:val="left" w:pos="1254"/>
        </w:tabs>
        <w:ind w:left="1253" w:hanging="421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E2503B" w:rsidRDefault="00E2503B" w:rsidP="00E2503B">
      <w:pPr>
        <w:pStyle w:val="a8"/>
        <w:numPr>
          <w:ilvl w:val="0"/>
          <w:numId w:val="10"/>
        </w:numPr>
        <w:tabs>
          <w:tab w:val="left" w:pos="927"/>
        </w:tabs>
        <w:ind w:right="112" w:firstLine="662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 w:rsidR="00CB7CB3">
        <w:rPr>
          <w:sz w:val="24"/>
        </w:rPr>
        <w:t>, обучающимися и родителями (законными представителями)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0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E2503B" w:rsidRDefault="00E2503B" w:rsidP="00E2503B">
      <w:pPr>
        <w:pStyle w:val="a8"/>
        <w:numPr>
          <w:ilvl w:val="0"/>
          <w:numId w:val="10"/>
        </w:numPr>
        <w:tabs>
          <w:tab w:val="left" w:pos="1002"/>
        </w:tabs>
        <w:spacing w:before="1"/>
        <w:ind w:right="107" w:firstLine="662"/>
        <w:jc w:val="left"/>
        <w:rPr>
          <w:sz w:val="24"/>
        </w:rPr>
      </w:pPr>
      <w:r>
        <w:rPr>
          <w:sz w:val="24"/>
        </w:rPr>
        <w:t>ограничение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23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2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ими трудовые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E2503B" w:rsidRDefault="00E2503B" w:rsidP="00E2503B">
      <w:pPr>
        <w:pStyle w:val="a8"/>
        <w:numPr>
          <w:ilvl w:val="1"/>
          <w:numId w:val="11"/>
        </w:numPr>
        <w:tabs>
          <w:tab w:val="left" w:pos="1100"/>
        </w:tabs>
        <w:ind w:left="1099" w:hanging="421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E2503B" w:rsidRDefault="00E2503B" w:rsidP="00E2503B">
      <w:pPr>
        <w:pStyle w:val="a8"/>
        <w:numPr>
          <w:ilvl w:val="0"/>
          <w:numId w:val="9"/>
        </w:numPr>
        <w:tabs>
          <w:tab w:val="left" w:pos="839"/>
        </w:tabs>
        <w:ind w:right="104" w:firstLine="566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1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один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 предотвращения коррупции.</w:t>
      </w:r>
    </w:p>
    <w:p w:rsidR="00E2503B" w:rsidRPr="00CB7CB3" w:rsidRDefault="00E2503B" w:rsidP="00E2503B">
      <w:pPr>
        <w:pStyle w:val="1"/>
        <w:numPr>
          <w:ilvl w:val="0"/>
          <w:numId w:val="13"/>
        </w:numPr>
        <w:tabs>
          <w:tab w:val="left" w:pos="2867"/>
        </w:tabs>
        <w:spacing w:before="165"/>
        <w:ind w:left="2866" w:hanging="241"/>
        <w:jc w:val="left"/>
      </w:pPr>
      <w:r w:rsidRPr="00CB7CB3">
        <w:t>Область</w:t>
      </w:r>
      <w:r w:rsidRPr="00CB7CB3">
        <w:rPr>
          <w:spacing w:val="-3"/>
        </w:rPr>
        <w:t xml:space="preserve"> </w:t>
      </w:r>
      <w:r w:rsidRPr="00CB7CB3">
        <w:t>применения</w:t>
      </w:r>
      <w:r w:rsidRPr="00CB7CB3">
        <w:rPr>
          <w:spacing w:val="-3"/>
        </w:rPr>
        <w:t xml:space="preserve"> </w:t>
      </w:r>
      <w:r w:rsidRPr="00CB7CB3">
        <w:t>настоящего</w:t>
      </w:r>
      <w:r w:rsidRPr="00CB7CB3">
        <w:rPr>
          <w:spacing w:val="-3"/>
        </w:rPr>
        <w:t xml:space="preserve"> </w:t>
      </w:r>
      <w:r w:rsidRPr="00CB7CB3">
        <w:t>Положения</w:t>
      </w:r>
    </w:p>
    <w:p w:rsidR="00E2503B" w:rsidRPr="00CB7CB3" w:rsidRDefault="00E2503B" w:rsidP="00E2503B">
      <w:pPr>
        <w:ind w:left="2222"/>
        <w:rPr>
          <w:rFonts w:ascii="Times New Roman" w:hAnsi="Times New Roman" w:cs="Times New Roman"/>
          <w:b/>
          <w:sz w:val="24"/>
        </w:rPr>
      </w:pPr>
      <w:r w:rsidRPr="00CB7CB3">
        <w:rPr>
          <w:rFonts w:ascii="Times New Roman" w:hAnsi="Times New Roman" w:cs="Times New Roman"/>
          <w:b/>
          <w:sz w:val="24"/>
        </w:rPr>
        <w:t>и</w:t>
      </w:r>
      <w:r w:rsidRPr="00CB7CB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CB7CB3">
        <w:rPr>
          <w:rFonts w:ascii="Times New Roman" w:hAnsi="Times New Roman" w:cs="Times New Roman"/>
          <w:b/>
          <w:sz w:val="24"/>
        </w:rPr>
        <w:t>круг</w:t>
      </w:r>
      <w:r w:rsidRPr="00CB7CB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B7CB3">
        <w:rPr>
          <w:rFonts w:ascii="Times New Roman" w:hAnsi="Times New Roman" w:cs="Times New Roman"/>
          <w:b/>
          <w:sz w:val="24"/>
        </w:rPr>
        <w:t>лиц,</w:t>
      </w:r>
      <w:r w:rsidRPr="00CB7CB3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CB7CB3">
        <w:rPr>
          <w:rFonts w:ascii="Times New Roman" w:hAnsi="Times New Roman" w:cs="Times New Roman"/>
          <w:b/>
          <w:sz w:val="24"/>
        </w:rPr>
        <w:t>на</w:t>
      </w:r>
      <w:r w:rsidRPr="00CB7CB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CB7CB3">
        <w:rPr>
          <w:rFonts w:ascii="Times New Roman" w:hAnsi="Times New Roman" w:cs="Times New Roman"/>
          <w:b/>
          <w:sz w:val="24"/>
        </w:rPr>
        <w:t>которых</w:t>
      </w:r>
      <w:r w:rsidRPr="00CB7CB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CB7CB3">
        <w:rPr>
          <w:rFonts w:ascii="Times New Roman" w:hAnsi="Times New Roman" w:cs="Times New Roman"/>
          <w:b/>
          <w:sz w:val="24"/>
        </w:rPr>
        <w:t>распространяется</w:t>
      </w:r>
      <w:r w:rsidRPr="00CB7CB3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CB7CB3">
        <w:rPr>
          <w:rFonts w:ascii="Times New Roman" w:hAnsi="Times New Roman" w:cs="Times New Roman"/>
          <w:b/>
          <w:sz w:val="24"/>
        </w:rPr>
        <w:t>его</w:t>
      </w:r>
      <w:r w:rsidRPr="00CB7CB3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CB7CB3">
        <w:rPr>
          <w:rFonts w:ascii="Times New Roman" w:hAnsi="Times New Roman" w:cs="Times New Roman"/>
          <w:b/>
          <w:sz w:val="24"/>
        </w:rPr>
        <w:t>действие</w:t>
      </w:r>
    </w:p>
    <w:p w:rsidR="00E2503B" w:rsidRDefault="00E2503B" w:rsidP="00E2503B">
      <w:pPr>
        <w:pStyle w:val="a8"/>
        <w:numPr>
          <w:ilvl w:val="1"/>
          <w:numId w:val="8"/>
        </w:numPr>
        <w:tabs>
          <w:tab w:val="left" w:pos="1455"/>
        </w:tabs>
        <w:spacing w:before="156"/>
        <w:ind w:right="109" w:firstLine="852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 w:rsidR="00CB7CB3">
        <w:rPr>
          <w:spacing w:val="1"/>
          <w:sz w:val="24"/>
        </w:rPr>
        <w:t xml:space="preserve">, </w:t>
      </w:r>
      <w:r>
        <w:rPr>
          <w:sz w:val="24"/>
        </w:rPr>
        <w:t>работников</w:t>
      </w:r>
      <w:r w:rsidR="00CB7CB3">
        <w:rPr>
          <w:sz w:val="24"/>
        </w:rPr>
        <w:t xml:space="preserve"> и обучающихся</w:t>
      </w:r>
      <w:r w:rsidR="00CB7CB3">
        <w:rPr>
          <w:spacing w:val="1"/>
          <w:sz w:val="24"/>
        </w:rPr>
        <w:t>, родителей 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 функций.</w:t>
      </w:r>
    </w:p>
    <w:p w:rsidR="00E2503B" w:rsidRDefault="00E2503B" w:rsidP="00E2503B">
      <w:pPr>
        <w:pStyle w:val="a8"/>
        <w:numPr>
          <w:ilvl w:val="1"/>
          <w:numId w:val="8"/>
        </w:numPr>
        <w:tabs>
          <w:tab w:val="left" w:pos="1412"/>
        </w:tabs>
        <w:spacing w:before="1"/>
        <w:ind w:right="103" w:firstLine="852"/>
        <w:jc w:val="both"/>
        <w:rPr>
          <w:sz w:val="24"/>
        </w:rPr>
      </w:pPr>
      <w:r>
        <w:rPr>
          <w:sz w:val="24"/>
        </w:rPr>
        <w:t>Нормы настоящего Положения могут распространяться на иных физических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 лиц, с которыми Учреждение вступает в договорные отношения, в случае, если это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договорах, заключаемых Учреждением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лицами.</w:t>
      </w:r>
    </w:p>
    <w:p w:rsidR="00E2503B" w:rsidRDefault="00E2503B" w:rsidP="00E2503B">
      <w:pPr>
        <w:pStyle w:val="a6"/>
        <w:spacing w:before="4"/>
        <w:ind w:left="0" w:firstLine="0"/>
        <w:jc w:val="left"/>
      </w:pPr>
    </w:p>
    <w:p w:rsidR="00E2503B" w:rsidRDefault="00E2503B" w:rsidP="00E2503B">
      <w:pPr>
        <w:pStyle w:val="1"/>
        <w:numPr>
          <w:ilvl w:val="0"/>
          <w:numId w:val="13"/>
        </w:numPr>
        <w:tabs>
          <w:tab w:val="left" w:pos="1304"/>
        </w:tabs>
        <w:spacing w:before="1"/>
        <w:ind w:left="4004" w:right="1056" w:hanging="2941"/>
        <w:jc w:val="left"/>
      </w:pPr>
      <w:r>
        <w:t>Порядок предотвращения конфликта интересов работником Учреждения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урегулирования.</w:t>
      </w:r>
    </w:p>
    <w:p w:rsidR="00E2503B" w:rsidRDefault="00E2503B" w:rsidP="00E2503B">
      <w:pPr>
        <w:pStyle w:val="a6"/>
        <w:spacing w:before="6"/>
        <w:ind w:left="0" w:firstLine="0"/>
        <w:jc w:val="left"/>
        <w:rPr>
          <w:b/>
          <w:sz w:val="23"/>
        </w:rPr>
      </w:pPr>
    </w:p>
    <w:p w:rsidR="00E2503B" w:rsidRDefault="00E2503B" w:rsidP="00E2503B">
      <w:pPr>
        <w:pStyle w:val="a6"/>
        <w:ind w:right="102" w:firstLine="540"/>
      </w:pPr>
      <w:r>
        <w:t>Лицо, указанное в 1.3. настоящего Положения, обязано принимать меры по недопущению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нанимателя</w:t>
      </w:r>
      <w:r>
        <w:rPr>
          <w:spacing w:val="1"/>
        </w:rPr>
        <w:t xml:space="preserve"> </w:t>
      </w:r>
      <w:r>
        <w:t>(работодателем)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 правовыми актами Российской Федерации, о возникшем конфликте интересов или</w:t>
      </w:r>
      <w:r>
        <w:rPr>
          <w:spacing w:val="1"/>
        </w:rPr>
        <w:t xml:space="preserve"> </w:t>
      </w:r>
      <w:r>
        <w:t>о возможности его возникновения, как только ему станет об этом известно. Ответственному лицу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 или может привести к конфликту интересов, обязан принять меры по предотвращению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урегулирование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указанного,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отстранения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 должностных (служебных) обязанностей в установленном порядке и (или) в отказе его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выгоды,</w:t>
      </w:r>
      <w:r>
        <w:rPr>
          <w:spacing w:val="1"/>
        </w:rPr>
        <w:t xml:space="preserve"> </w:t>
      </w:r>
      <w:r>
        <w:t>явившейся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урегулирование конфликта интересов, стороной которого является лицо, осуществляются путем</w:t>
      </w:r>
      <w:r>
        <w:rPr>
          <w:spacing w:val="1"/>
        </w:rPr>
        <w:t xml:space="preserve"> </w:t>
      </w:r>
      <w:r>
        <w:t>отвода или самоотвода указанного лица в случаях и порядке, предусмотренных законодательством</w:t>
      </w:r>
      <w:r>
        <w:rPr>
          <w:spacing w:val="-57"/>
        </w:rPr>
        <w:t xml:space="preserve"> </w:t>
      </w:r>
      <w:r>
        <w:t>Российской Федерации. Непринятие лицом, являющимся стороной конфликта интересов, мер 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правонарушением,</w:t>
      </w:r>
      <w:r>
        <w:rPr>
          <w:spacing w:val="1"/>
        </w:rPr>
        <w:t xml:space="preserve"> </w:t>
      </w:r>
      <w:r>
        <w:t>влекущим</w:t>
      </w:r>
      <w:r>
        <w:rPr>
          <w:spacing w:val="24"/>
        </w:rPr>
        <w:t xml:space="preserve"> </w:t>
      </w:r>
      <w:r>
        <w:t>увольнение</w:t>
      </w:r>
      <w:r>
        <w:rPr>
          <w:spacing w:val="22"/>
        </w:rPr>
        <w:t xml:space="preserve"> </w:t>
      </w:r>
      <w:r>
        <w:t>указанного</w:t>
      </w:r>
      <w:r>
        <w:rPr>
          <w:spacing w:val="20"/>
        </w:rPr>
        <w:t xml:space="preserve"> </w:t>
      </w:r>
      <w:r>
        <w:t>лица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законодательством</w:t>
      </w:r>
      <w:r>
        <w:rPr>
          <w:spacing w:val="20"/>
        </w:rPr>
        <w:t xml:space="preserve"> </w:t>
      </w:r>
      <w:r>
        <w:t>Российской</w:t>
      </w:r>
    </w:p>
    <w:p w:rsidR="00E2503B" w:rsidRDefault="00E2503B" w:rsidP="00E2503B">
      <w:pPr>
        <w:sectPr w:rsidR="00E2503B">
          <w:pgSz w:w="11910" w:h="16840"/>
          <w:pgMar w:top="1360" w:right="460" w:bottom="280" w:left="1020" w:header="720" w:footer="720" w:gutter="0"/>
          <w:cols w:space="720"/>
        </w:sectPr>
      </w:pPr>
    </w:p>
    <w:p w:rsidR="00E2503B" w:rsidRDefault="00E2503B" w:rsidP="00E2503B">
      <w:pPr>
        <w:pStyle w:val="a6"/>
        <w:spacing w:before="76"/>
        <w:ind w:firstLine="0"/>
        <w:jc w:val="left"/>
      </w:pPr>
      <w:r>
        <w:lastRenderedPageBreak/>
        <w:t>Федерации.</w:t>
      </w:r>
    </w:p>
    <w:p w:rsidR="00E2503B" w:rsidRDefault="00E2503B" w:rsidP="00E2503B">
      <w:pPr>
        <w:pStyle w:val="a8"/>
        <w:numPr>
          <w:ilvl w:val="1"/>
          <w:numId w:val="7"/>
        </w:numPr>
        <w:tabs>
          <w:tab w:val="left" w:pos="1446"/>
        </w:tabs>
        <w:ind w:right="107" w:firstLine="852"/>
        <w:jc w:val="both"/>
        <w:rPr>
          <w:sz w:val="24"/>
        </w:rPr>
      </w:pPr>
      <w:r>
        <w:rPr>
          <w:sz w:val="24"/>
        </w:rPr>
        <w:t>Ответственное лицо</w:t>
      </w:r>
      <w:r>
        <w:rPr>
          <w:spacing w:val="1"/>
          <w:sz w:val="24"/>
        </w:rPr>
        <w:t xml:space="preserve"> </w:t>
      </w:r>
      <w:r>
        <w:rPr>
          <w:sz w:val="24"/>
        </w:rPr>
        <w:t>за прием сведений о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(имеющихся) конфликтах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Учреждения.</w:t>
      </w:r>
    </w:p>
    <w:p w:rsidR="00E2503B" w:rsidRDefault="00E2503B" w:rsidP="00E2503B">
      <w:pPr>
        <w:pStyle w:val="a8"/>
        <w:numPr>
          <w:ilvl w:val="1"/>
          <w:numId w:val="7"/>
        </w:numPr>
        <w:tabs>
          <w:tab w:val="left" w:pos="1397"/>
        </w:tabs>
        <w:ind w:right="100" w:firstLine="852"/>
        <w:jc w:val="both"/>
        <w:rPr>
          <w:sz w:val="24"/>
        </w:rPr>
      </w:pPr>
      <w:r>
        <w:rPr>
          <w:sz w:val="24"/>
        </w:rPr>
        <w:t>Ответственным лицом ведется прием, регистрация и учет поступивших уведомлений,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E2503B" w:rsidRDefault="00E2503B" w:rsidP="00E2503B">
      <w:pPr>
        <w:pStyle w:val="a8"/>
        <w:numPr>
          <w:ilvl w:val="1"/>
          <w:numId w:val="7"/>
        </w:numPr>
        <w:tabs>
          <w:tab w:val="left" w:pos="1505"/>
        </w:tabs>
        <w:ind w:right="102" w:firstLine="852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Уведомления производит его регистрацию в Журнале регистрации уведомлений о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заинтересованности при исполнении должностных обязанностей, которая приводит 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:rsidR="00E2503B" w:rsidRDefault="00E2503B" w:rsidP="00E2503B">
      <w:pPr>
        <w:pStyle w:val="a8"/>
        <w:numPr>
          <w:ilvl w:val="1"/>
          <w:numId w:val="7"/>
        </w:numPr>
        <w:tabs>
          <w:tab w:val="left" w:pos="1393"/>
        </w:tabs>
        <w:ind w:right="103" w:firstLine="852"/>
        <w:jc w:val="both"/>
        <w:rPr>
          <w:sz w:val="24"/>
        </w:rPr>
      </w:pPr>
      <w:r>
        <w:rPr>
          <w:sz w:val="24"/>
        </w:rPr>
        <w:t>Копия Уведомления с отметкой о регистрации передается работнику Учреждения 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либо направляется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почте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 вручении.</w:t>
      </w:r>
    </w:p>
    <w:p w:rsidR="00E2503B" w:rsidRDefault="00E2503B" w:rsidP="00E2503B">
      <w:pPr>
        <w:pStyle w:val="a8"/>
        <w:numPr>
          <w:ilvl w:val="1"/>
          <w:numId w:val="7"/>
        </w:numPr>
        <w:tabs>
          <w:tab w:val="left" w:pos="1546"/>
        </w:tabs>
        <w:spacing w:before="1"/>
        <w:ind w:right="109" w:firstLine="852"/>
        <w:jc w:val="both"/>
        <w:rPr>
          <w:sz w:val="24"/>
        </w:rPr>
      </w:pPr>
      <w:r>
        <w:rPr>
          <w:sz w:val="24"/>
        </w:rPr>
        <w:t>Зарегистрированное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E2503B" w:rsidRDefault="00E2503B" w:rsidP="00E2503B">
      <w:pPr>
        <w:pStyle w:val="a8"/>
        <w:numPr>
          <w:ilvl w:val="1"/>
          <w:numId w:val="7"/>
        </w:numPr>
        <w:tabs>
          <w:tab w:val="left" w:pos="1438"/>
        </w:tabs>
        <w:ind w:right="99" w:firstLine="852"/>
        <w:jc w:val="both"/>
        <w:rPr>
          <w:sz w:val="24"/>
        </w:rPr>
      </w:pPr>
      <w:r>
        <w:rPr>
          <w:sz w:val="24"/>
        </w:rPr>
        <w:t>Для дополнительного выяснения обстоятельств, содержащихся в Уведомлении,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руководителя может проводиться проверка лицом, ответственным за 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E2503B" w:rsidRDefault="00E2503B" w:rsidP="00E2503B">
      <w:pPr>
        <w:pStyle w:val="a8"/>
        <w:numPr>
          <w:ilvl w:val="2"/>
          <w:numId w:val="7"/>
        </w:numPr>
        <w:tabs>
          <w:tab w:val="left" w:pos="1566"/>
        </w:tabs>
        <w:ind w:right="99" w:firstLine="852"/>
        <w:jc w:val="both"/>
        <w:rPr>
          <w:sz w:val="24"/>
        </w:rPr>
      </w:pPr>
      <w:r>
        <w:rPr>
          <w:sz w:val="24"/>
        </w:rPr>
        <w:t>В ходе проверки ответственное лицо имеет право получать в установленном 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от лиц, направивших уведомления, пояснения по изложенным в них обстоятельствам и направлять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E2503B" w:rsidRDefault="00E2503B" w:rsidP="00E2503B">
      <w:pPr>
        <w:pStyle w:val="a8"/>
        <w:numPr>
          <w:ilvl w:val="2"/>
          <w:numId w:val="7"/>
        </w:numPr>
        <w:tabs>
          <w:tab w:val="left" w:pos="1628"/>
        </w:tabs>
        <w:ind w:right="103" w:firstLine="852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направивший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 право давать устные и письменные объяснения, представлять заявления и иные документы;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тайну.</w:t>
      </w:r>
    </w:p>
    <w:p w:rsidR="00E2503B" w:rsidRDefault="00E2503B" w:rsidP="00E2503B">
      <w:pPr>
        <w:pStyle w:val="a8"/>
        <w:numPr>
          <w:ilvl w:val="2"/>
          <w:numId w:val="7"/>
        </w:numPr>
        <w:tabs>
          <w:tab w:val="left" w:pos="1594"/>
        </w:tabs>
        <w:spacing w:before="1"/>
        <w:ind w:right="106" w:firstLine="852"/>
        <w:jc w:val="both"/>
        <w:rPr>
          <w:sz w:val="24"/>
        </w:rPr>
      </w:pPr>
      <w:r>
        <w:rPr>
          <w:sz w:val="24"/>
        </w:rPr>
        <w:t>По результатам проверки ответственным лицом подготавливается мотивированное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заключение.</w:t>
      </w:r>
    </w:p>
    <w:p w:rsidR="00E2503B" w:rsidRDefault="00E2503B" w:rsidP="00E2503B">
      <w:pPr>
        <w:pStyle w:val="a8"/>
        <w:numPr>
          <w:ilvl w:val="1"/>
          <w:numId w:val="7"/>
        </w:numPr>
        <w:tabs>
          <w:tab w:val="left" w:pos="1400"/>
        </w:tabs>
        <w:ind w:right="102" w:firstLine="852"/>
        <w:jc w:val="both"/>
        <w:rPr>
          <w:sz w:val="24"/>
        </w:rPr>
      </w:pPr>
      <w:r>
        <w:rPr>
          <w:sz w:val="24"/>
        </w:rPr>
        <w:t>Директора Учреждения направляет Уведомление (и результаты проверки, в случае 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проведения)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конфликта интересов в</w:t>
      </w:r>
      <w:r>
        <w:rPr>
          <w:spacing w:val="60"/>
          <w:sz w:val="24"/>
        </w:rPr>
        <w:t xml:space="preserve"> </w:t>
      </w:r>
      <w:r>
        <w:rPr>
          <w:sz w:val="24"/>
        </w:rPr>
        <w:t>течение семи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 дня поступления Уведомления.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запросов Уведомление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 представляются в Комиссию по урегулированию конфликта интересов в течение 45 дней</w:t>
      </w:r>
      <w:r>
        <w:rPr>
          <w:spacing w:val="-57"/>
          <w:sz w:val="24"/>
        </w:rPr>
        <w:t xml:space="preserve"> </w:t>
      </w:r>
      <w:r>
        <w:rPr>
          <w:sz w:val="24"/>
        </w:rPr>
        <w:t>со дня поступления Уведомления. Указанный срок может быть продлен, но не более чем на 30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E2503B" w:rsidRDefault="00E2503B" w:rsidP="00E2503B">
      <w:pPr>
        <w:pStyle w:val="a8"/>
        <w:numPr>
          <w:ilvl w:val="1"/>
          <w:numId w:val="7"/>
        </w:numPr>
        <w:tabs>
          <w:tab w:val="left" w:pos="1412"/>
        </w:tabs>
        <w:ind w:right="106" w:firstLine="852"/>
        <w:jc w:val="both"/>
        <w:rPr>
          <w:sz w:val="24"/>
        </w:rPr>
      </w:pPr>
      <w:r>
        <w:rPr>
          <w:sz w:val="24"/>
        </w:rPr>
        <w:t>С учетом решения Комиссии директора Учреждения принимает одно из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решений:</w:t>
      </w:r>
    </w:p>
    <w:p w:rsidR="00E2503B" w:rsidRDefault="00E2503B" w:rsidP="00E2503B">
      <w:pPr>
        <w:pStyle w:val="a8"/>
        <w:numPr>
          <w:ilvl w:val="2"/>
          <w:numId w:val="7"/>
        </w:numPr>
        <w:tabs>
          <w:tab w:val="left" w:pos="1630"/>
        </w:tabs>
        <w:ind w:right="106" w:firstLine="852"/>
        <w:jc w:val="both"/>
        <w:rPr>
          <w:sz w:val="24"/>
        </w:rPr>
      </w:pPr>
      <w:r>
        <w:rPr>
          <w:sz w:val="24"/>
        </w:rPr>
        <w:t>признать,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направившим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 интересов отсутствует;</w:t>
      </w:r>
    </w:p>
    <w:p w:rsidR="00E2503B" w:rsidRDefault="00E2503B" w:rsidP="00E2503B">
      <w:pPr>
        <w:pStyle w:val="a8"/>
        <w:numPr>
          <w:ilvl w:val="2"/>
          <w:numId w:val="7"/>
        </w:numPr>
        <w:tabs>
          <w:tab w:val="left" w:pos="1630"/>
        </w:tabs>
        <w:ind w:right="107" w:firstLine="852"/>
        <w:jc w:val="both"/>
        <w:rPr>
          <w:sz w:val="24"/>
        </w:rPr>
      </w:pPr>
      <w:r>
        <w:rPr>
          <w:sz w:val="24"/>
        </w:rPr>
        <w:t>признать,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направившим</w:t>
      </w:r>
      <w:r>
        <w:rPr>
          <w:spacing w:val="-57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интересов;</w:t>
      </w:r>
    </w:p>
    <w:p w:rsidR="00E2503B" w:rsidRDefault="00E2503B" w:rsidP="00E2503B">
      <w:pPr>
        <w:pStyle w:val="a8"/>
        <w:numPr>
          <w:ilvl w:val="2"/>
          <w:numId w:val="7"/>
        </w:numPr>
        <w:tabs>
          <w:tab w:val="left" w:pos="1618"/>
        </w:tabs>
        <w:spacing w:before="1"/>
        <w:ind w:right="102" w:firstLine="852"/>
        <w:jc w:val="both"/>
        <w:rPr>
          <w:sz w:val="24"/>
        </w:rPr>
      </w:pPr>
      <w:r>
        <w:rPr>
          <w:sz w:val="24"/>
        </w:rPr>
        <w:t>признать, что лицом, направившим уведомление, не соблюдались требования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 интересов.</w:t>
      </w:r>
    </w:p>
    <w:p w:rsidR="00E2503B" w:rsidRDefault="00E2503B" w:rsidP="00E2503B">
      <w:pPr>
        <w:pStyle w:val="a8"/>
        <w:numPr>
          <w:ilvl w:val="1"/>
          <w:numId w:val="7"/>
        </w:numPr>
        <w:tabs>
          <w:tab w:val="left" w:pos="1505"/>
        </w:tabs>
        <w:ind w:right="102" w:firstLine="85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7.8.2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 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меры.</w:t>
      </w:r>
    </w:p>
    <w:p w:rsidR="00E2503B" w:rsidRDefault="00E2503B" w:rsidP="00E2503B">
      <w:pPr>
        <w:pStyle w:val="a8"/>
        <w:numPr>
          <w:ilvl w:val="1"/>
          <w:numId w:val="7"/>
        </w:numPr>
        <w:tabs>
          <w:tab w:val="left" w:pos="1527"/>
        </w:tabs>
        <w:ind w:right="106" w:firstLine="852"/>
        <w:jc w:val="both"/>
        <w:rPr>
          <w:sz w:val="24"/>
        </w:rPr>
      </w:pPr>
      <w:r>
        <w:rPr>
          <w:sz w:val="24"/>
        </w:rPr>
        <w:t>В случае если конфликт интересов имеет место, то для его разрешения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числе:</w:t>
      </w:r>
    </w:p>
    <w:p w:rsidR="00E2503B" w:rsidRDefault="00E2503B" w:rsidP="00E2503B">
      <w:pPr>
        <w:jc w:val="both"/>
        <w:rPr>
          <w:sz w:val="24"/>
        </w:rPr>
        <w:sectPr w:rsidR="00E2503B">
          <w:pgSz w:w="11910" w:h="16840"/>
          <w:pgMar w:top="1340" w:right="460" w:bottom="280" w:left="1020" w:header="720" w:footer="720" w:gutter="0"/>
          <w:cols w:space="720"/>
        </w:sectPr>
      </w:pPr>
    </w:p>
    <w:p w:rsidR="00E2503B" w:rsidRDefault="00E2503B" w:rsidP="00E2503B">
      <w:pPr>
        <w:pStyle w:val="a8"/>
        <w:numPr>
          <w:ilvl w:val="1"/>
          <w:numId w:val="9"/>
        </w:numPr>
        <w:tabs>
          <w:tab w:val="left" w:pos="1136"/>
        </w:tabs>
        <w:spacing w:before="76"/>
        <w:ind w:right="110" w:firstLine="852"/>
        <w:rPr>
          <w:sz w:val="24"/>
        </w:rPr>
      </w:pPr>
      <w:r>
        <w:rPr>
          <w:sz w:val="24"/>
        </w:rPr>
        <w:lastRenderedPageBreak/>
        <w:t>ограничение доступа работника к конкретной информации, которая может затрагивать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 работника;</w:t>
      </w:r>
    </w:p>
    <w:p w:rsidR="00E2503B" w:rsidRDefault="00E2503B" w:rsidP="00E2503B">
      <w:pPr>
        <w:pStyle w:val="a6"/>
        <w:ind w:right="105"/>
      </w:pPr>
      <w:r>
        <w:t>-добровольный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отстранение</w:t>
      </w:r>
      <w:r>
        <w:rPr>
          <w:spacing w:val="1"/>
        </w:rPr>
        <w:t xml:space="preserve"> </w:t>
      </w:r>
      <w:r>
        <w:t>(постоянное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временное)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оказаться под влиянием</w:t>
      </w:r>
      <w:r>
        <w:rPr>
          <w:spacing w:val="-2"/>
        </w:rPr>
        <w:t xml:space="preserve"> </w:t>
      </w:r>
      <w:r>
        <w:t>конфликта интересов;</w:t>
      </w:r>
    </w:p>
    <w:p w:rsidR="00E2503B" w:rsidRDefault="00E2503B" w:rsidP="00E2503B">
      <w:pPr>
        <w:pStyle w:val="a6"/>
        <w:ind w:left="965" w:firstLine="0"/>
      </w:pPr>
      <w:r>
        <w:t>-пересмотр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работника;</w:t>
      </w:r>
    </w:p>
    <w:p w:rsidR="00E2503B" w:rsidRDefault="00E2503B" w:rsidP="00E2503B">
      <w:pPr>
        <w:pStyle w:val="a8"/>
        <w:numPr>
          <w:ilvl w:val="1"/>
          <w:numId w:val="9"/>
        </w:numPr>
        <w:tabs>
          <w:tab w:val="left" w:pos="1150"/>
        </w:tabs>
        <w:ind w:right="107" w:firstLine="852"/>
        <w:jc w:val="left"/>
        <w:rPr>
          <w:sz w:val="24"/>
        </w:rPr>
      </w:pPr>
      <w:r>
        <w:rPr>
          <w:sz w:val="24"/>
        </w:rPr>
        <w:t>временное</w:t>
      </w:r>
      <w:r>
        <w:rPr>
          <w:spacing w:val="42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43"/>
          <w:sz w:val="24"/>
        </w:rPr>
        <w:t xml:space="preserve"> </w:t>
      </w:r>
      <w:r>
        <w:rPr>
          <w:sz w:val="24"/>
        </w:rPr>
        <w:t>если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функциональными обязанностями;</w:t>
      </w:r>
    </w:p>
    <w:p w:rsidR="00E2503B" w:rsidRDefault="00E2503B" w:rsidP="00E2503B">
      <w:pPr>
        <w:pStyle w:val="a8"/>
        <w:numPr>
          <w:ilvl w:val="1"/>
          <w:numId w:val="9"/>
        </w:numPr>
        <w:tabs>
          <w:tab w:val="left" w:pos="1160"/>
        </w:tabs>
        <w:ind w:right="112" w:firstLine="852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48"/>
          <w:sz w:val="24"/>
        </w:rPr>
        <w:t xml:space="preserve"> </w:t>
      </w:r>
      <w:r>
        <w:rPr>
          <w:sz w:val="24"/>
        </w:rPr>
        <w:t>предусматривающую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8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E2503B" w:rsidRDefault="00E2503B" w:rsidP="00E2503B">
      <w:pPr>
        <w:pStyle w:val="a8"/>
        <w:numPr>
          <w:ilvl w:val="1"/>
          <w:numId w:val="9"/>
        </w:numPr>
        <w:tabs>
          <w:tab w:val="left" w:pos="1158"/>
        </w:tabs>
        <w:ind w:right="111" w:firstLine="852"/>
        <w:jc w:val="left"/>
        <w:rPr>
          <w:sz w:val="24"/>
        </w:rPr>
      </w:pPr>
      <w:r>
        <w:rPr>
          <w:sz w:val="24"/>
        </w:rPr>
        <w:t>отказ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49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50"/>
          <w:sz w:val="24"/>
        </w:rPr>
        <w:t xml:space="preserve"> </w:t>
      </w:r>
      <w:r>
        <w:rPr>
          <w:sz w:val="24"/>
        </w:rPr>
        <w:t>порождающего</w:t>
      </w:r>
      <w:r>
        <w:rPr>
          <w:spacing w:val="49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E2503B" w:rsidRDefault="00E2503B" w:rsidP="00E2503B">
      <w:pPr>
        <w:pStyle w:val="a8"/>
        <w:numPr>
          <w:ilvl w:val="1"/>
          <w:numId w:val="9"/>
        </w:numPr>
        <w:tabs>
          <w:tab w:val="left" w:pos="1107"/>
        </w:tabs>
        <w:ind w:left="1106" w:hanging="142"/>
        <w:jc w:val="left"/>
        <w:rPr>
          <w:sz w:val="24"/>
        </w:rPr>
      </w:pPr>
      <w:r>
        <w:rPr>
          <w:sz w:val="24"/>
        </w:rPr>
        <w:t>увольнение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работника;</w:t>
      </w:r>
    </w:p>
    <w:p w:rsidR="00E2503B" w:rsidRDefault="00E2503B" w:rsidP="00E2503B">
      <w:pPr>
        <w:pStyle w:val="a6"/>
        <w:spacing w:before="1"/>
        <w:ind w:right="106"/>
      </w:pPr>
      <w:r>
        <w:t>-увольнение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обязанностей.</w:t>
      </w:r>
    </w:p>
    <w:p w:rsidR="00E2503B" w:rsidRDefault="00E2503B" w:rsidP="00E2503B">
      <w:pPr>
        <w:pStyle w:val="a6"/>
        <w:ind w:right="100"/>
      </w:pPr>
      <w:r>
        <w:t>Приведенный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договоренности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раскрывшего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найдены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урегулирования.</w:t>
      </w:r>
    </w:p>
    <w:p w:rsidR="00E2503B" w:rsidRDefault="00E2503B" w:rsidP="00E2503B">
      <w:pPr>
        <w:pStyle w:val="a6"/>
        <w:ind w:right="102"/>
      </w:pPr>
      <w:r>
        <w:t>При разрешении имеющегося конфликта интересов выбирается наиболее «мягкая» мера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жесткие</w:t>
      </w:r>
      <w:r>
        <w:rPr>
          <w:spacing w:val="1"/>
        </w:rPr>
        <w:t xml:space="preserve"> </w:t>
      </w:r>
      <w:r>
        <w:t>используются только в случае, когда это вызвано реальной необходимостью или в случае, если</w:t>
      </w:r>
      <w:r>
        <w:rPr>
          <w:spacing w:val="1"/>
        </w:rPr>
        <w:t xml:space="preserve"> </w:t>
      </w:r>
      <w:r>
        <w:t>более «мягкие» меры оказались недостаточно эффективными. При принятии решения о выборе</w:t>
      </w:r>
      <w:r>
        <w:rPr>
          <w:spacing w:val="1"/>
        </w:rPr>
        <w:t xml:space="preserve"> </w:t>
      </w:r>
      <w:r>
        <w:t>конкретного метода разрешения конфликта интересов учитывается значимость личного интереса</w:t>
      </w:r>
      <w:r>
        <w:rPr>
          <w:spacing w:val="1"/>
        </w:rPr>
        <w:t xml:space="preserve"> </w:t>
      </w:r>
      <w:r>
        <w:t>работника и вероятность того, что этот личный интерес будет реализован в ущерб интересам</w:t>
      </w:r>
      <w:r>
        <w:rPr>
          <w:spacing w:val="1"/>
        </w:rPr>
        <w:t xml:space="preserve"> </w:t>
      </w:r>
      <w:r>
        <w:t>учреждения.</w:t>
      </w:r>
    </w:p>
    <w:p w:rsidR="00E2503B" w:rsidRDefault="00E2503B" w:rsidP="00E2503B">
      <w:pPr>
        <w:pStyle w:val="a6"/>
        <w:spacing w:before="5"/>
        <w:ind w:left="0" w:firstLine="0"/>
        <w:jc w:val="left"/>
      </w:pPr>
    </w:p>
    <w:p w:rsidR="00E2503B" w:rsidRDefault="00CB7CB3" w:rsidP="00CB7CB3">
      <w:pPr>
        <w:pStyle w:val="1"/>
        <w:numPr>
          <w:ilvl w:val="0"/>
          <w:numId w:val="13"/>
        </w:numPr>
        <w:tabs>
          <w:tab w:val="left" w:pos="1666"/>
        </w:tabs>
        <w:ind w:left="2694" w:right="1420" w:hanging="2576"/>
        <w:jc w:val="left"/>
      </w:pPr>
      <w:r>
        <w:t>Обязанности участников образовательного процесса</w:t>
      </w:r>
      <w:r w:rsidR="00E2503B">
        <w:t xml:space="preserve"> в связи с раскрытием и урегулированием</w:t>
      </w:r>
      <w:r w:rsidR="00E2503B">
        <w:rPr>
          <w:spacing w:val="-57"/>
        </w:rPr>
        <w:t xml:space="preserve"> </w:t>
      </w:r>
      <w:r w:rsidR="00E2503B">
        <w:t>конфликта</w:t>
      </w:r>
      <w:r w:rsidR="00E2503B">
        <w:rPr>
          <w:spacing w:val="-1"/>
        </w:rPr>
        <w:t xml:space="preserve"> </w:t>
      </w:r>
      <w:r w:rsidR="00E2503B">
        <w:t>интересов.</w:t>
      </w:r>
    </w:p>
    <w:p w:rsidR="00E2503B" w:rsidRDefault="00E2503B" w:rsidP="00E2503B">
      <w:pPr>
        <w:pStyle w:val="a6"/>
        <w:spacing w:before="7"/>
        <w:ind w:left="0" w:firstLine="0"/>
        <w:jc w:val="left"/>
        <w:rPr>
          <w:b/>
          <w:sz w:val="23"/>
        </w:rPr>
      </w:pPr>
    </w:p>
    <w:p w:rsidR="00E2503B" w:rsidRDefault="00E2503B" w:rsidP="00E2503B">
      <w:pPr>
        <w:pStyle w:val="a6"/>
        <w:ind w:right="102"/>
      </w:pPr>
      <w:r>
        <w:t>Работники учреждения в связи с раскрытием и урегулированием конфликта интересов</w:t>
      </w:r>
      <w:r>
        <w:rPr>
          <w:spacing w:val="1"/>
        </w:rPr>
        <w:t xml:space="preserve"> </w:t>
      </w:r>
      <w:r>
        <w:t>обязаны:</w:t>
      </w:r>
    </w:p>
    <w:p w:rsidR="00E2503B" w:rsidRDefault="00E2503B" w:rsidP="00E2503B">
      <w:pPr>
        <w:pStyle w:val="a8"/>
        <w:numPr>
          <w:ilvl w:val="1"/>
          <w:numId w:val="9"/>
        </w:numPr>
        <w:tabs>
          <w:tab w:val="left" w:pos="1239"/>
        </w:tabs>
        <w:ind w:right="104" w:firstLine="85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руководствоваться интересами учреждения – без учета своих личных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друзей;</w:t>
      </w:r>
    </w:p>
    <w:p w:rsidR="00E2503B" w:rsidRDefault="00E2503B" w:rsidP="00E2503B">
      <w:pPr>
        <w:pStyle w:val="a8"/>
        <w:numPr>
          <w:ilvl w:val="1"/>
          <w:numId w:val="9"/>
        </w:numPr>
        <w:tabs>
          <w:tab w:val="left" w:pos="1201"/>
        </w:tabs>
        <w:ind w:right="107" w:firstLine="852"/>
        <w:rPr>
          <w:sz w:val="24"/>
        </w:rPr>
      </w:pP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интересов;</w:t>
      </w:r>
    </w:p>
    <w:p w:rsidR="00E2503B" w:rsidRDefault="00E2503B" w:rsidP="00E2503B">
      <w:pPr>
        <w:pStyle w:val="a8"/>
        <w:numPr>
          <w:ilvl w:val="1"/>
          <w:numId w:val="9"/>
        </w:numPr>
        <w:tabs>
          <w:tab w:val="left" w:pos="1105"/>
        </w:tabs>
        <w:ind w:left="1104" w:hanging="14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(реальный)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интересов;</w:t>
      </w:r>
    </w:p>
    <w:p w:rsidR="00E2503B" w:rsidRDefault="00E2503B" w:rsidP="00E2503B">
      <w:pPr>
        <w:pStyle w:val="a8"/>
        <w:numPr>
          <w:ilvl w:val="1"/>
          <w:numId w:val="9"/>
        </w:numPr>
        <w:tabs>
          <w:tab w:val="left" w:pos="1105"/>
        </w:tabs>
        <w:spacing w:before="1"/>
        <w:ind w:left="1104" w:hanging="140"/>
        <w:rPr>
          <w:sz w:val="24"/>
        </w:rPr>
      </w:pPr>
      <w:r>
        <w:rPr>
          <w:sz w:val="24"/>
        </w:rPr>
        <w:t>содействовать 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интересов.</w:t>
      </w:r>
    </w:p>
    <w:p w:rsidR="00E2503B" w:rsidRDefault="00E2503B" w:rsidP="00E2503B">
      <w:pPr>
        <w:pStyle w:val="a6"/>
        <w:spacing w:before="5"/>
        <w:ind w:left="0" w:firstLine="0"/>
        <w:jc w:val="left"/>
      </w:pPr>
    </w:p>
    <w:p w:rsidR="00E2503B" w:rsidRDefault="00CB7CB3" w:rsidP="00CB7CB3">
      <w:pPr>
        <w:pStyle w:val="1"/>
        <w:numPr>
          <w:ilvl w:val="0"/>
          <w:numId w:val="13"/>
        </w:numPr>
        <w:ind w:left="2127" w:right="2523" w:hanging="567"/>
        <w:jc w:val="left"/>
      </w:pPr>
      <w:r>
        <w:t xml:space="preserve">Ответственность участников образовательного процесса </w:t>
      </w:r>
      <w:proofErr w:type="gramStart"/>
      <w:r w:rsidR="00E2503B">
        <w:t>учреждения</w:t>
      </w:r>
      <w:r w:rsidR="00E2503B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E2503B">
        <w:t>за</w:t>
      </w:r>
      <w:proofErr w:type="gramEnd"/>
      <w:r w:rsidR="00E2503B">
        <w:rPr>
          <w:spacing w:val="-2"/>
        </w:rPr>
        <w:t xml:space="preserve"> </w:t>
      </w:r>
      <w:r w:rsidR="00E2503B">
        <w:t>несоблюдение</w:t>
      </w:r>
      <w:r w:rsidR="00E2503B">
        <w:rPr>
          <w:spacing w:val="-3"/>
        </w:rPr>
        <w:t xml:space="preserve"> </w:t>
      </w:r>
      <w:r w:rsidR="00E2503B">
        <w:t>настоящего</w:t>
      </w:r>
      <w:r w:rsidR="00E2503B">
        <w:rPr>
          <w:spacing w:val="-2"/>
        </w:rPr>
        <w:t xml:space="preserve"> </w:t>
      </w:r>
      <w:r w:rsidR="00E2503B">
        <w:t>Положения.</w:t>
      </w:r>
    </w:p>
    <w:p w:rsidR="00E2503B" w:rsidRDefault="00E2503B" w:rsidP="00E2503B">
      <w:pPr>
        <w:pStyle w:val="a6"/>
        <w:spacing w:before="6"/>
        <w:ind w:left="0" w:firstLine="0"/>
        <w:jc w:val="left"/>
        <w:rPr>
          <w:b/>
          <w:sz w:val="23"/>
        </w:rPr>
      </w:pPr>
    </w:p>
    <w:p w:rsidR="00E2503B" w:rsidRDefault="00E2503B" w:rsidP="00E2503B">
      <w:pPr>
        <w:pStyle w:val="a8"/>
        <w:numPr>
          <w:ilvl w:val="1"/>
          <w:numId w:val="6"/>
        </w:numPr>
        <w:tabs>
          <w:tab w:val="left" w:pos="1172"/>
        </w:tabs>
        <w:spacing w:before="1"/>
        <w:ind w:right="104" w:firstLine="566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proofErr w:type="gramStart"/>
      <w:r>
        <w:rPr>
          <w:sz w:val="24"/>
        </w:rPr>
        <w:t>»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граждане Российской Федерации, иностранные граждане и лица без гражданства за 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 правонарушений несут уголовную, административную, гражданско-правовую 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E2503B" w:rsidRDefault="00E2503B" w:rsidP="00E2503B">
      <w:pPr>
        <w:pStyle w:val="a8"/>
        <w:numPr>
          <w:ilvl w:val="1"/>
          <w:numId w:val="6"/>
        </w:numPr>
        <w:tabs>
          <w:tab w:val="left" w:pos="1126"/>
        </w:tabs>
        <w:ind w:right="100" w:firstLine="566"/>
        <w:jc w:val="both"/>
        <w:rPr>
          <w:sz w:val="24"/>
        </w:rPr>
      </w:pPr>
      <w:r>
        <w:rPr>
          <w:sz w:val="24"/>
        </w:rPr>
        <w:t>В соответствии со статьей 192 ТК РФ к работнику учреждения могут быть применены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взыскания:</w:t>
      </w:r>
    </w:p>
    <w:p w:rsidR="00E2503B" w:rsidRDefault="00E2503B" w:rsidP="00E2503B">
      <w:pPr>
        <w:jc w:val="both"/>
        <w:rPr>
          <w:sz w:val="24"/>
        </w:rPr>
        <w:sectPr w:rsidR="00E2503B">
          <w:pgSz w:w="11910" w:h="16840"/>
          <w:pgMar w:top="1340" w:right="460" w:bottom="280" w:left="1020" w:header="720" w:footer="720" w:gutter="0"/>
          <w:cols w:space="720"/>
        </w:sectPr>
      </w:pPr>
    </w:p>
    <w:p w:rsidR="00E2503B" w:rsidRDefault="00E2503B" w:rsidP="00E2503B">
      <w:pPr>
        <w:pStyle w:val="a8"/>
        <w:numPr>
          <w:ilvl w:val="0"/>
          <w:numId w:val="5"/>
        </w:numPr>
        <w:tabs>
          <w:tab w:val="left" w:pos="940"/>
        </w:tabs>
        <w:spacing w:before="76"/>
        <w:ind w:hanging="261"/>
        <w:rPr>
          <w:sz w:val="24"/>
        </w:rPr>
      </w:pPr>
      <w:r>
        <w:rPr>
          <w:sz w:val="24"/>
        </w:rPr>
        <w:lastRenderedPageBreak/>
        <w:t>замечание;</w:t>
      </w:r>
    </w:p>
    <w:p w:rsidR="00E2503B" w:rsidRDefault="00E2503B" w:rsidP="00E2503B">
      <w:pPr>
        <w:pStyle w:val="a8"/>
        <w:numPr>
          <w:ilvl w:val="0"/>
          <w:numId w:val="5"/>
        </w:numPr>
        <w:tabs>
          <w:tab w:val="left" w:pos="940"/>
        </w:tabs>
        <w:ind w:hanging="261"/>
        <w:rPr>
          <w:sz w:val="24"/>
        </w:rPr>
      </w:pPr>
      <w:r>
        <w:rPr>
          <w:sz w:val="24"/>
        </w:rPr>
        <w:t>выговор;</w:t>
      </w:r>
    </w:p>
    <w:p w:rsidR="00E2503B" w:rsidRDefault="00E2503B" w:rsidP="00E2503B">
      <w:pPr>
        <w:pStyle w:val="a8"/>
        <w:numPr>
          <w:ilvl w:val="0"/>
          <w:numId w:val="5"/>
        </w:numPr>
        <w:tabs>
          <w:tab w:val="left" w:pos="942"/>
        </w:tabs>
        <w:ind w:left="941" w:hanging="263"/>
        <w:rPr>
          <w:sz w:val="24"/>
        </w:rPr>
      </w:pPr>
      <w:r>
        <w:rPr>
          <w:sz w:val="24"/>
        </w:rPr>
        <w:t>увольнение,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числе:</w:t>
      </w:r>
    </w:p>
    <w:p w:rsidR="00E2503B" w:rsidRDefault="00E2503B" w:rsidP="00E2503B">
      <w:pPr>
        <w:pStyle w:val="a8"/>
        <w:numPr>
          <w:ilvl w:val="0"/>
          <w:numId w:val="9"/>
        </w:numPr>
        <w:tabs>
          <w:tab w:val="left" w:pos="982"/>
        </w:tabs>
        <w:ind w:right="10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тайны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иной), ставшей известной работнику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 им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разглашении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другого работника (подпункт</w:t>
      </w:r>
      <w:r>
        <w:rPr>
          <w:spacing w:val="1"/>
          <w:sz w:val="24"/>
        </w:rPr>
        <w:t xml:space="preserve"> </w:t>
      </w:r>
      <w:r>
        <w:rPr>
          <w:sz w:val="24"/>
        </w:rPr>
        <w:t>«в» пункта 6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81 ТК РФ);</w:t>
      </w:r>
    </w:p>
    <w:p w:rsidR="00E2503B" w:rsidRDefault="00E2503B" w:rsidP="00E2503B">
      <w:pPr>
        <w:pStyle w:val="a8"/>
        <w:numPr>
          <w:ilvl w:val="0"/>
          <w:numId w:val="9"/>
        </w:numPr>
        <w:tabs>
          <w:tab w:val="left" w:pos="863"/>
        </w:tabs>
        <w:ind w:right="102" w:firstLine="566"/>
        <w:rPr>
          <w:sz w:val="24"/>
        </w:rPr>
      </w:pPr>
      <w:r>
        <w:rPr>
          <w:sz w:val="24"/>
        </w:rPr>
        <w:t>в случае совершения виновных действий работником, непосредственно обслуживающим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 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товарные ценности,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 действия 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 для</w:t>
      </w:r>
      <w:r>
        <w:rPr>
          <w:spacing w:val="60"/>
          <w:sz w:val="24"/>
        </w:rPr>
        <w:t xml:space="preserve"> </w:t>
      </w:r>
      <w:r>
        <w:rPr>
          <w:sz w:val="24"/>
        </w:rPr>
        <w:t>утраты доверия к нему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(пункт 7 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первой статьи 81 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E2503B" w:rsidRDefault="00E2503B" w:rsidP="00E2503B">
      <w:pPr>
        <w:pStyle w:val="a8"/>
        <w:numPr>
          <w:ilvl w:val="0"/>
          <w:numId w:val="9"/>
        </w:numPr>
        <w:tabs>
          <w:tab w:val="left" w:pos="853"/>
        </w:tabs>
        <w:ind w:right="103" w:firstLine="566"/>
        <w:rPr>
          <w:sz w:val="24"/>
        </w:rPr>
      </w:pPr>
      <w:r>
        <w:rPr>
          <w:sz w:val="24"/>
        </w:rPr>
        <w:t>по основанию, предусмотренному пунктом 7.1 части первой статьи 81 ТК РФ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и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6"/>
          <w:sz w:val="24"/>
        </w:rPr>
        <w:t xml:space="preserve"> </w:t>
      </w:r>
      <w:r>
        <w:rPr>
          <w:sz w:val="24"/>
        </w:rPr>
        <w:t>обязанностей.</w:t>
      </w:r>
    </w:p>
    <w:p w:rsidR="00CB7CB3" w:rsidRDefault="00CB7CB3" w:rsidP="00CB7CB3">
      <w:pPr>
        <w:pStyle w:val="a8"/>
        <w:tabs>
          <w:tab w:val="left" w:pos="853"/>
        </w:tabs>
        <w:ind w:left="678" w:right="103" w:firstLine="0"/>
        <w:rPr>
          <w:sz w:val="24"/>
        </w:rPr>
      </w:pPr>
      <w:r>
        <w:rPr>
          <w:sz w:val="24"/>
        </w:rPr>
        <w:t>Для обучающихся:</w:t>
      </w:r>
    </w:p>
    <w:p w:rsidR="00CB7CB3" w:rsidRDefault="00CB7CB3" w:rsidP="00CB7CB3">
      <w:pPr>
        <w:pStyle w:val="a8"/>
        <w:tabs>
          <w:tab w:val="left" w:pos="853"/>
        </w:tabs>
        <w:ind w:left="678" w:right="103" w:firstLine="0"/>
        <w:rPr>
          <w:sz w:val="24"/>
        </w:rPr>
      </w:pPr>
      <w:r>
        <w:rPr>
          <w:sz w:val="24"/>
        </w:rPr>
        <w:t>- замечание;</w:t>
      </w:r>
    </w:p>
    <w:p w:rsidR="00CB7CB3" w:rsidRDefault="00CB7CB3" w:rsidP="00CB7CB3">
      <w:pPr>
        <w:pStyle w:val="a8"/>
        <w:tabs>
          <w:tab w:val="left" w:pos="853"/>
        </w:tabs>
        <w:ind w:left="678" w:right="103" w:firstLine="0"/>
        <w:rPr>
          <w:sz w:val="24"/>
        </w:rPr>
      </w:pPr>
      <w:r>
        <w:rPr>
          <w:sz w:val="24"/>
        </w:rPr>
        <w:t>- выговор;</w:t>
      </w:r>
    </w:p>
    <w:p w:rsidR="00CB7CB3" w:rsidRDefault="00CB7CB3" w:rsidP="00CB7CB3">
      <w:pPr>
        <w:pStyle w:val="a8"/>
        <w:tabs>
          <w:tab w:val="left" w:pos="853"/>
        </w:tabs>
        <w:ind w:left="678" w:right="103" w:firstLine="0"/>
        <w:rPr>
          <w:sz w:val="24"/>
        </w:rPr>
      </w:pPr>
      <w:r>
        <w:rPr>
          <w:sz w:val="24"/>
        </w:rPr>
        <w:t>- отчисление.</w:t>
      </w:r>
    </w:p>
    <w:p w:rsidR="00E2503B" w:rsidRDefault="00E2503B" w:rsidP="00E2503B">
      <w:pPr>
        <w:pStyle w:val="a6"/>
        <w:spacing w:before="6"/>
        <w:ind w:left="0" w:firstLine="0"/>
        <w:jc w:val="left"/>
      </w:pPr>
    </w:p>
    <w:p w:rsidR="00E2503B" w:rsidRDefault="00E2503B" w:rsidP="00E2503B">
      <w:pPr>
        <w:pStyle w:val="1"/>
        <w:numPr>
          <w:ilvl w:val="0"/>
          <w:numId w:val="13"/>
        </w:numPr>
        <w:tabs>
          <w:tab w:val="left" w:pos="1290"/>
        </w:tabs>
        <w:ind w:left="1289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пересмотра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изменений</w:t>
      </w:r>
    </w:p>
    <w:p w:rsidR="00E2503B" w:rsidRDefault="00E2503B" w:rsidP="00E2503B">
      <w:pPr>
        <w:pStyle w:val="a6"/>
        <w:spacing w:before="36" w:line="276" w:lineRule="auto"/>
        <w:ind w:right="102" w:firstLine="708"/>
      </w:pPr>
      <w:r>
        <w:t>7.1. Пересмотр настоящего Положения может проводиться в случае внесения изменений в</w:t>
      </w:r>
      <w:r>
        <w:rPr>
          <w:spacing w:val="1"/>
        </w:rPr>
        <w:t xml:space="preserve"> </w:t>
      </w:r>
      <w:r>
        <w:t>трудовое законодательство, законодательство о противодействии коррупции, а также в случае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организационно-штатной</w:t>
      </w:r>
      <w:r>
        <w:rPr>
          <w:spacing w:val="6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Учреждения.</w:t>
      </w: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№ 1 к Положению о конфликте интересов</w:t>
      </w:r>
      <w:r w:rsidRPr="001321B5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СОШ с. Старые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Тукмаклы</w:t>
      </w:r>
      <w:proofErr w:type="spellEnd"/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56" w:type="dxa"/>
        <w:tblLook w:val="0600" w:firstRow="0" w:lastRow="0" w:firstColumn="0" w:lastColumn="0" w:noHBand="1" w:noVBand="1"/>
      </w:tblPr>
      <w:tblGrid>
        <w:gridCol w:w="9356"/>
      </w:tblGrid>
      <w:tr w:rsidR="00057ACF" w:rsidRPr="001321B5" w:rsidTr="00057ACF">
        <w:tc>
          <w:tcPr>
            <w:tcW w:w="93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ACF" w:rsidRPr="001321B5" w:rsidRDefault="00057ACF" w:rsidP="00057AC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Директору</w:t>
            </w:r>
            <w:r w:rsidRPr="001321B5">
              <w:rPr>
                <w:rFonts w:ascii="Times New Roman" w:eastAsia="Times New Roman" w:hAnsi="Times New Roman" w:cs="Times New Roman"/>
              </w:rPr>
              <w:br/>
            </w:r>
            <w:r w:rsidRPr="0013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СОШ с. Старые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Тукмаклы</w:t>
            </w:r>
            <w:proofErr w:type="spellEnd"/>
          </w:p>
        </w:tc>
      </w:tr>
    </w:tbl>
    <w:p w:rsidR="00057ACF" w:rsidRPr="001321B5" w:rsidRDefault="00057ACF" w:rsidP="00057A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057ACF" w:rsidRPr="001321B5" w:rsidRDefault="00057ACF" w:rsidP="00057A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Обстоятельства, являющиеся основанием возникновения личной заинтересованности: 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Лицо, направившее уведомление: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 </w:t>
      </w: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 </w:t>
      </w: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Лицо, принявшее уведомление: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 </w:t>
      </w: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/ </w:t>
      </w: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Регистрационный номер в журнале регистрации уведомлений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>о наличии личной заинтересованности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:rsidR="00057ACF" w:rsidRPr="001321B5" w:rsidRDefault="00057ACF" w:rsidP="00057A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№ 2 к Положению о конфликте интересов</w:t>
      </w:r>
      <w:r w:rsidRPr="001321B5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СОШ с. Старые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Тукмаклы</w:t>
      </w:r>
      <w:proofErr w:type="spellEnd"/>
    </w:p>
    <w:p w:rsidR="00057ACF" w:rsidRPr="001321B5" w:rsidRDefault="00057ACF" w:rsidP="00057A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ACF" w:rsidRPr="001321B5" w:rsidRDefault="00057ACF" w:rsidP="00057A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Журнал</w:t>
      </w:r>
      <w:r w:rsidRPr="001321B5">
        <w:rPr>
          <w:rFonts w:ascii="Times New Roman" w:eastAsia="Times New Roman" w:hAnsi="Times New Roman" w:cs="Times New Roman"/>
        </w:rPr>
        <w:br/>
      </w:r>
      <w:r w:rsidRPr="001321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регистрации уведомлений о наличии личной заинтересованности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37"/>
        <w:gridCol w:w="1234"/>
        <w:gridCol w:w="1520"/>
        <w:gridCol w:w="1837"/>
        <w:gridCol w:w="1216"/>
        <w:gridCol w:w="1641"/>
        <w:gridCol w:w="1554"/>
      </w:tblGrid>
      <w:tr w:rsidR="00057ACF" w:rsidRPr="001321B5" w:rsidTr="002D5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1321B5" w:rsidRDefault="00057ACF" w:rsidP="002D5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1321B5" w:rsidRDefault="00057ACF" w:rsidP="002D5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1321B5" w:rsidRDefault="00057ACF" w:rsidP="002D5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057ACF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057ACF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057ACF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057ACF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Краткое</w:t>
            </w:r>
            <w:proofErr w:type="spellEnd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содержание</w:t>
            </w:r>
            <w:proofErr w:type="spellEnd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заинтересованности</w:t>
            </w:r>
            <w:proofErr w:type="spellEnd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Подпись</w:t>
            </w:r>
            <w:proofErr w:type="spellEnd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лица,принявшего</w:t>
            </w:r>
            <w:proofErr w:type="spellEnd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57ACF" w:rsidRPr="001321B5" w:rsidRDefault="00057ACF" w:rsidP="002D5A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2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057ACF" w:rsidRPr="001321B5" w:rsidTr="002D5AC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ACF" w:rsidRPr="001321B5" w:rsidRDefault="00057ACF" w:rsidP="002D5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57ACF" w:rsidRPr="001321B5" w:rsidTr="002D5AC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ACF" w:rsidRPr="001321B5" w:rsidRDefault="00057ACF" w:rsidP="002D5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57ACF" w:rsidRPr="001321B5" w:rsidTr="002D5ACE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7ACF" w:rsidRPr="001321B5" w:rsidRDefault="00057ACF" w:rsidP="002D5A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3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7ACF" w:rsidRPr="001321B5" w:rsidRDefault="00057ACF" w:rsidP="002D5ACE">
            <w:pPr>
              <w:spacing w:before="100" w:after="10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057ACF" w:rsidRDefault="00057ACF" w:rsidP="00057ACF"/>
    <w:p w:rsidR="00057ACF" w:rsidRDefault="00057ACF" w:rsidP="00057ACF">
      <w:pPr>
        <w:pStyle w:val="a3"/>
        <w:rPr>
          <w:rFonts w:ascii="Times New Roman" w:hAnsi="Times New Roman"/>
          <w:sz w:val="20"/>
          <w:szCs w:val="20"/>
        </w:rPr>
      </w:pPr>
    </w:p>
    <w:p w:rsidR="00315131" w:rsidRDefault="00315131"/>
    <w:sectPr w:rsidR="00315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C05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86EB1"/>
    <w:multiLevelType w:val="multilevel"/>
    <w:tmpl w:val="633ECF3C"/>
    <w:lvl w:ilvl="0">
      <w:start w:val="6"/>
      <w:numFmt w:val="decimal"/>
      <w:lvlText w:val="%1"/>
      <w:lvlJc w:val="left"/>
      <w:pPr>
        <w:ind w:left="1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1E5B44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33DB4"/>
    <w:multiLevelType w:val="hybridMultilevel"/>
    <w:tmpl w:val="E7C87C36"/>
    <w:lvl w:ilvl="0" w:tplc="A6626ECA">
      <w:start w:val="1"/>
      <w:numFmt w:val="decimal"/>
      <w:lvlText w:val="%1."/>
      <w:lvlJc w:val="left"/>
      <w:pPr>
        <w:ind w:left="453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38AA24"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2" w:tplc="C08420CC">
      <w:numFmt w:val="bullet"/>
      <w:lvlText w:val="•"/>
      <w:lvlJc w:val="left"/>
      <w:pPr>
        <w:ind w:left="5717" w:hanging="360"/>
      </w:pPr>
      <w:rPr>
        <w:rFonts w:hint="default"/>
        <w:lang w:val="ru-RU" w:eastAsia="en-US" w:bidi="ar-SA"/>
      </w:rPr>
    </w:lvl>
    <w:lvl w:ilvl="3" w:tplc="AA4493FA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4" w:tplc="6D061774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5" w:tplc="14101132">
      <w:numFmt w:val="bullet"/>
      <w:lvlText w:val="•"/>
      <w:lvlJc w:val="left"/>
      <w:pPr>
        <w:ind w:left="7483" w:hanging="360"/>
      </w:pPr>
      <w:rPr>
        <w:rFonts w:hint="default"/>
        <w:lang w:val="ru-RU" w:eastAsia="en-US" w:bidi="ar-SA"/>
      </w:rPr>
    </w:lvl>
    <w:lvl w:ilvl="6" w:tplc="FBF233CE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  <w:lvl w:ilvl="7" w:tplc="D2EAECC4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  <w:lvl w:ilvl="8" w:tplc="D5662460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67B016E"/>
    <w:multiLevelType w:val="multilevel"/>
    <w:tmpl w:val="BF0A877A"/>
    <w:lvl w:ilvl="0">
      <w:start w:val="2"/>
      <w:numFmt w:val="decimal"/>
      <w:lvlText w:val="%1"/>
      <w:lvlJc w:val="left"/>
      <w:pPr>
        <w:ind w:left="11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3FB50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60C0C"/>
    <w:multiLevelType w:val="hybridMultilevel"/>
    <w:tmpl w:val="984AF150"/>
    <w:lvl w:ilvl="0" w:tplc="27C2AD9A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04C67C"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E52D43C">
      <w:numFmt w:val="bullet"/>
      <w:lvlText w:val="•"/>
      <w:lvlJc w:val="left"/>
      <w:pPr>
        <w:ind w:left="2181" w:hanging="171"/>
      </w:pPr>
      <w:rPr>
        <w:rFonts w:hint="default"/>
        <w:lang w:val="ru-RU" w:eastAsia="en-US" w:bidi="ar-SA"/>
      </w:rPr>
    </w:lvl>
    <w:lvl w:ilvl="3" w:tplc="AD9CAB02">
      <w:numFmt w:val="bullet"/>
      <w:lvlText w:val="•"/>
      <w:lvlJc w:val="left"/>
      <w:pPr>
        <w:ind w:left="3211" w:hanging="171"/>
      </w:pPr>
      <w:rPr>
        <w:rFonts w:hint="default"/>
        <w:lang w:val="ru-RU" w:eastAsia="en-US" w:bidi="ar-SA"/>
      </w:rPr>
    </w:lvl>
    <w:lvl w:ilvl="4" w:tplc="1B5605BA">
      <w:numFmt w:val="bullet"/>
      <w:lvlText w:val="•"/>
      <w:lvlJc w:val="left"/>
      <w:pPr>
        <w:ind w:left="4242" w:hanging="171"/>
      </w:pPr>
      <w:rPr>
        <w:rFonts w:hint="default"/>
        <w:lang w:val="ru-RU" w:eastAsia="en-US" w:bidi="ar-SA"/>
      </w:rPr>
    </w:lvl>
    <w:lvl w:ilvl="5" w:tplc="F3D60974">
      <w:numFmt w:val="bullet"/>
      <w:lvlText w:val="•"/>
      <w:lvlJc w:val="left"/>
      <w:pPr>
        <w:ind w:left="5273" w:hanging="171"/>
      </w:pPr>
      <w:rPr>
        <w:rFonts w:hint="default"/>
        <w:lang w:val="ru-RU" w:eastAsia="en-US" w:bidi="ar-SA"/>
      </w:rPr>
    </w:lvl>
    <w:lvl w:ilvl="6" w:tplc="2466D2F0">
      <w:numFmt w:val="bullet"/>
      <w:lvlText w:val="•"/>
      <w:lvlJc w:val="left"/>
      <w:pPr>
        <w:ind w:left="6303" w:hanging="171"/>
      </w:pPr>
      <w:rPr>
        <w:rFonts w:hint="default"/>
        <w:lang w:val="ru-RU" w:eastAsia="en-US" w:bidi="ar-SA"/>
      </w:rPr>
    </w:lvl>
    <w:lvl w:ilvl="7" w:tplc="EF2AB56E">
      <w:numFmt w:val="bullet"/>
      <w:lvlText w:val="•"/>
      <w:lvlJc w:val="left"/>
      <w:pPr>
        <w:ind w:left="7334" w:hanging="171"/>
      </w:pPr>
      <w:rPr>
        <w:rFonts w:hint="default"/>
        <w:lang w:val="ru-RU" w:eastAsia="en-US" w:bidi="ar-SA"/>
      </w:rPr>
    </w:lvl>
    <w:lvl w:ilvl="8" w:tplc="D37E1186">
      <w:numFmt w:val="bullet"/>
      <w:lvlText w:val="•"/>
      <w:lvlJc w:val="left"/>
      <w:pPr>
        <w:ind w:left="8365" w:hanging="171"/>
      </w:pPr>
      <w:rPr>
        <w:rFonts w:hint="default"/>
        <w:lang w:val="ru-RU" w:eastAsia="en-US" w:bidi="ar-SA"/>
      </w:rPr>
    </w:lvl>
  </w:abstractNum>
  <w:abstractNum w:abstractNumId="7" w15:restartNumberingAfterBreak="0">
    <w:nsid w:val="528F10B5"/>
    <w:multiLevelType w:val="hybridMultilevel"/>
    <w:tmpl w:val="6330C3C6"/>
    <w:lvl w:ilvl="0" w:tplc="F878BBE0">
      <w:start w:val="1"/>
      <w:numFmt w:val="decimal"/>
      <w:lvlText w:val="%1)"/>
      <w:lvlJc w:val="left"/>
      <w:pPr>
        <w:ind w:left="9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28F12">
      <w:numFmt w:val="bullet"/>
      <w:lvlText w:val="•"/>
      <w:lvlJc w:val="left"/>
      <w:pPr>
        <w:ind w:left="1888" w:hanging="260"/>
      </w:pPr>
      <w:rPr>
        <w:rFonts w:hint="default"/>
        <w:lang w:val="ru-RU" w:eastAsia="en-US" w:bidi="ar-SA"/>
      </w:rPr>
    </w:lvl>
    <w:lvl w:ilvl="2" w:tplc="3630226E">
      <w:numFmt w:val="bullet"/>
      <w:lvlText w:val="•"/>
      <w:lvlJc w:val="left"/>
      <w:pPr>
        <w:ind w:left="2837" w:hanging="260"/>
      </w:pPr>
      <w:rPr>
        <w:rFonts w:hint="default"/>
        <w:lang w:val="ru-RU" w:eastAsia="en-US" w:bidi="ar-SA"/>
      </w:rPr>
    </w:lvl>
    <w:lvl w:ilvl="3" w:tplc="2CD66BBA">
      <w:numFmt w:val="bullet"/>
      <w:lvlText w:val="•"/>
      <w:lvlJc w:val="left"/>
      <w:pPr>
        <w:ind w:left="3785" w:hanging="260"/>
      </w:pPr>
      <w:rPr>
        <w:rFonts w:hint="default"/>
        <w:lang w:val="ru-RU" w:eastAsia="en-US" w:bidi="ar-SA"/>
      </w:rPr>
    </w:lvl>
    <w:lvl w:ilvl="4" w:tplc="27B6C4A4">
      <w:numFmt w:val="bullet"/>
      <w:lvlText w:val="•"/>
      <w:lvlJc w:val="left"/>
      <w:pPr>
        <w:ind w:left="4734" w:hanging="260"/>
      </w:pPr>
      <w:rPr>
        <w:rFonts w:hint="default"/>
        <w:lang w:val="ru-RU" w:eastAsia="en-US" w:bidi="ar-SA"/>
      </w:rPr>
    </w:lvl>
    <w:lvl w:ilvl="5" w:tplc="5F607766">
      <w:numFmt w:val="bullet"/>
      <w:lvlText w:val="•"/>
      <w:lvlJc w:val="left"/>
      <w:pPr>
        <w:ind w:left="5683" w:hanging="260"/>
      </w:pPr>
      <w:rPr>
        <w:rFonts w:hint="default"/>
        <w:lang w:val="ru-RU" w:eastAsia="en-US" w:bidi="ar-SA"/>
      </w:rPr>
    </w:lvl>
    <w:lvl w:ilvl="6" w:tplc="05B448B2">
      <w:numFmt w:val="bullet"/>
      <w:lvlText w:val="•"/>
      <w:lvlJc w:val="left"/>
      <w:pPr>
        <w:ind w:left="6631" w:hanging="260"/>
      </w:pPr>
      <w:rPr>
        <w:rFonts w:hint="default"/>
        <w:lang w:val="ru-RU" w:eastAsia="en-US" w:bidi="ar-SA"/>
      </w:rPr>
    </w:lvl>
    <w:lvl w:ilvl="7" w:tplc="26AE4DDE">
      <w:numFmt w:val="bullet"/>
      <w:lvlText w:val="•"/>
      <w:lvlJc w:val="left"/>
      <w:pPr>
        <w:ind w:left="7580" w:hanging="260"/>
      </w:pPr>
      <w:rPr>
        <w:rFonts w:hint="default"/>
        <w:lang w:val="ru-RU" w:eastAsia="en-US" w:bidi="ar-SA"/>
      </w:rPr>
    </w:lvl>
    <w:lvl w:ilvl="8" w:tplc="C004DDF2">
      <w:numFmt w:val="bullet"/>
      <w:lvlText w:val="•"/>
      <w:lvlJc w:val="left"/>
      <w:pPr>
        <w:ind w:left="8529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549A5B54"/>
    <w:multiLevelType w:val="multilevel"/>
    <w:tmpl w:val="BE8A4EAE"/>
    <w:lvl w:ilvl="0">
      <w:start w:val="4"/>
      <w:numFmt w:val="decimal"/>
      <w:lvlText w:val="%1"/>
      <w:lvlJc w:val="left"/>
      <w:pPr>
        <w:ind w:left="11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5A5252D7"/>
    <w:multiLevelType w:val="hybridMultilevel"/>
    <w:tmpl w:val="934AE98A"/>
    <w:lvl w:ilvl="0" w:tplc="FFF0395C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447EB8">
      <w:numFmt w:val="bullet"/>
      <w:lvlText w:val="•"/>
      <w:lvlJc w:val="left"/>
      <w:pPr>
        <w:ind w:left="1150" w:hanging="152"/>
      </w:pPr>
      <w:rPr>
        <w:rFonts w:hint="default"/>
        <w:lang w:val="ru-RU" w:eastAsia="en-US" w:bidi="ar-SA"/>
      </w:rPr>
    </w:lvl>
    <w:lvl w:ilvl="2" w:tplc="CDBC60EA">
      <w:numFmt w:val="bullet"/>
      <w:lvlText w:val="•"/>
      <w:lvlJc w:val="left"/>
      <w:pPr>
        <w:ind w:left="2181" w:hanging="152"/>
      </w:pPr>
      <w:rPr>
        <w:rFonts w:hint="default"/>
        <w:lang w:val="ru-RU" w:eastAsia="en-US" w:bidi="ar-SA"/>
      </w:rPr>
    </w:lvl>
    <w:lvl w:ilvl="3" w:tplc="6354F36C">
      <w:numFmt w:val="bullet"/>
      <w:lvlText w:val="•"/>
      <w:lvlJc w:val="left"/>
      <w:pPr>
        <w:ind w:left="3211" w:hanging="152"/>
      </w:pPr>
      <w:rPr>
        <w:rFonts w:hint="default"/>
        <w:lang w:val="ru-RU" w:eastAsia="en-US" w:bidi="ar-SA"/>
      </w:rPr>
    </w:lvl>
    <w:lvl w:ilvl="4" w:tplc="11426218">
      <w:numFmt w:val="bullet"/>
      <w:lvlText w:val="•"/>
      <w:lvlJc w:val="left"/>
      <w:pPr>
        <w:ind w:left="4242" w:hanging="152"/>
      </w:pPr>
      <w:rPr>
        <w:rFonts w:hint="default"/>
        <w:lang w:val="ru-RU" w:eastAsia="en-US" w:bidi="ar-SA"/>
      </w:rPr>
    </w:lvl>
    <w:lvl w:ilvl="5" w:tplc="BD0ABCD2">
      <w:numFmt w:val="bullet"/>
      <w:lvlText w:val="•"/>
      <w:lvlJc w:val="left"/>
      <w:pPr>
        <w:ind w:left="5273" w:hanging="152"/>
      </w:pPr>
      <w:rPr>
        <w:rFonts w:hint="default"/>
        <w:lang w:val="ru-RU" w:eastAsia="en-US" w:bidi="ar-SA"/>
      </w:rPr>
    </w:lvl>
    <w:lvl w:ilvl="6" w:tplc="3ECECDBC">
      <w:numFmt w:val="bullet"/>
      <w:lvlText w:val="•"/>
      <w:lvlJc w:val="left"/>
      <w:pPr>
        <w:ind w:left="6303" w:hanging="152"/>
      </w:pPr>
      <w:rPr>
        <w:rFonts w:hint="default"/>
        <w:lang w:val="ru-RU" w:eastAsia="en-US" w:bidi="ar-SA"/>
      </w:rPr>
    </w:lvl>
    <w:lvl w:ilvl="7" w:tplc="3F725052">
      <w:numFmt w:val="bullet"/>
      <w:lvlText w:val="•"/>
      <w:lvlJc w:val="left"/>
      <w:pPr>
        <w:ind w:left="7334" w:hanging="152"/>
      </w:pPr>
      <w:rPr>
        <w:rFonts w:hint="default"/>
        <w:lang w:val="ru-RU" w:eastAsia="en-US" w:bidi="ar-SA"/>
      </w:rPr>
    </w:lvl>
    <w:lvl w:ilvl="8" w:tplc="D3805542">
      <w:numFmt w:val="bullet"/>
      <w:lvlText w:val="•"/>
      <w:lvlJc w:val="left"/>
      <w:pPr>
        <w:ind w:left="8365" w:hanging="152"/>
      </w:pPr>
      <w:rPr>
        <w:rFonts w:hint="default"/>
        <w:lang w:val="ru-RU" w:eastAsia="en-US" w:bidi="ar-SA"/>
      </w:rPr>
    </w:lvl>
  </w:abstractNum>
  <w:abstractNum w:abstractNumId="10" w15:restartNumberingAfterBreak="0">
    <w:nsid w:val="5C904027"/>
    <w:multiLevelType w:val="multilevel"/>
    <w:tmpl w:val="B72CC23C"/>
    <w:lvl w:ilvl="0">
      <w:start w:val="1"/>
      <w:numFmt w:val="decimal"/>
      <w:lvlText w:val="%1"/>
      <w:lvlJc w:val="left"/>
      <w:pPr>
        <w:ind w:left="11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04"/>
      </w:pPr>
      <w:rPr>
        <w:rFonts w:hint="default"/>
        <w:lang w:val="ru-RU" w:eastAsia="en-US" w:bidi="ar-SA"/>
      </w:rPr>
    </w:lvl>
  </w:abstractNum>
  <w:abstractNum w:abstractNumId="11" w15:restartNumberingAfterBreak="0">
    <w:nsid w:val="62EA79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AB0164"/>
    <w:multiLevelType w:val="multilevel"/>
    <w:tmpl w:val="1CF8B102"/>
    <w:lvl w:ilvl="0">
      <w:start w:val="3"/>
      <w:numFmt w:val="decimal"/>
      <w:lvlText w:val="%1"/>
      <w:lvlJc w:val="left"/>
      <w:pPr>
        <w:ind w:left="11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1"/>
  </w:num>
  <w:num w:numId="5">
    <w:abstractNumId w:val="7"/>
  </w:num>
  <w:num w:numId="6">
    <w:abstractNumId w:val="1"/>
  </w:num>
  <w:num w:numId="7">
    <w:abstractNumId w:val="8"/>
  </w:num>
  <w:num w:numId="8">
    <w:abstractNumId w:val="12"/>
  </w:num>
  <w:num w:numId="9">
    <w:abstractNumId w:val="6"/>
  </w:num>
  <w:num w:numId="10">
    <w:abstractNumId w:val="9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CF"/>
    <w:rsid w:val="00057ACF"/>
    <w:rsid w:val="00315131"/>
    <w:rsid w:val="00494A4B"/>
    <w:rsid w:val="00536A95"/>
    <w:rsid w:val="0061185B"/>
    <w:rsid w:val="00705152"/>
    <w:rsid w:val="00882340"/>
    <w:rsid w:val="00A133D2"/>
    <w:rsid w:val="00CB7CB3"/>
    <w:rsid w:val="00E2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AA28B-EAA0-4945-929D-67E07C1B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ACF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E2503B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A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AC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E2503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50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2503B"/>
    <w:pPr>
      <w:widowControl w:val="0"/>
      <w:autoSpaceDE w:val="0"/>
      <w:autoSpaceDN w:val="0"/>
      <w:spacing w:after="0" w:line="240" w:lineRule="auto"/>
      <w:ind w:left="112" w:firstLine="8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2503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E2503B"/>
    <w:pPr>
      <w:widowControl w:val="0"/>
      <w:autoSpaceDE w:val="0"/>
      <w:autoSpaceDN w:val="0"/>
      <w:spacing w:after="0" w:line="240" w:lineRule="auto"/>
      <w:ind w:left="112" w:firstLine="85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250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D1DE92C6B4078952ACD9B9FB26A4C6E7&amp;req=doc&amp;base=RZR&amp;n=385033&amp;dst=123&amp;fld=134&amp;date=08.06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154292&amp;date=08.06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ZR&amp;n=358829&amp;date=08.06.2021&amp;dst=90&amp;fld=13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D1DE92C6B4078952ACD9B9FB26A4C6E7&amp;req=doc&amp;base=RZR&amp;n=385033&amp;dst=123&amp;fld=134&amp;date=08.06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10</cp:revision>
  <cp:lastPrinted>2024-06-26T05:23:00Z</cp:lastPrinted>
  <dcterms:created xsi:type="dcterms:W3CDTF">2024-06-18T05:03:00Z</dcterms:created>
  <dcterms:modified xsi:type="dcterms:W3CDTF">2024-06-26T06:03:00Z</dcterms:modified>
</cp:coreProperties>
</file>